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A8C" w:rsidRDefault="002E4A8C" w:rsidP="00616B95"/>
    <w:p w:rsidR="00C022BA" w:rsidRPr="005C6FFB" w:rsidRDefault="00C022BA" w:rsidP="00C022BA">
      <w:pPr>
        <w:jc w:val="center"/>
        <w:rPr>
          <w:b/>
          <w:sz w:val="26"/>
          <w:szCs w:val="26"/>
        </w:rPr>
      </w:pPr>
      <w:r w:rsidRPr="005C6FFB">
        <w:rPr>
          <w:b/>
          <w:noProof/>
          <w:sz w:val="26"/>
          <w:szCs w:val="26"/>
        </w:rPr>
        <w:drawing>
          <wp:inline distT="0" distB="0" distL="0" distR="0">
            <wp:extent cx="1266825" cy="950267"/>
            <wp:effectExtent l="19050" t="0" r="9525" b="0"/>
            <wp:docPr id="3" name="Рисунок 1" descr="E:\документы ИСС\ЛОЦМАН\ЛОГОТИП ЛОЦМАН\лоцман\л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 ИСС\ЛОЦМАН\ЛОГОТИП ЛОЦМАН\лоцман\л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453" cy="951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2BA" w:rsidRDefault="00C022BA" w:rsidP="00C022BA">
      <w:pPr>
        <w:jc w:val="center"/>
        <w:rPr>
          <w:b/>
          <w:sz w:val="26"/>
          <w:szCs w:val="26"/>
          <w:lang w:val="en-US"/>
        </w:rPr>
      </w:pPr>
    </w:p>
    <w:p w:rsidR="00C022BA" w:rsidRPr="00E460A0" w:rsidRDefault="00C022BA" w:rsidP="00C022BA">
      <w:pPr>
        <w:jc w:val="center"/>
        <w:rPr>
          <w:sz w:val="36"/>
          <w:szCs w:val="36"/>
        </w:rPr>
      </w:pPr>
      <w:r w:rsidRPr="00E460A0">
        <w:rPr>
          <w:sz w:val="36"/>
          <w:szCs w:val="36"/>
        </w:rPr>
        <w:t xml:space="preserve">Частное профессиональное образовательное учреждение </w:t>
      </w:r>
    </w:p>
    <w:p w:rsidR="00C022BA" w:rsidRPr="00E460A0" w:rsidRDefault="00C022BA" w:rsidP="00C022BA">
      <w:pPr>
        <w:jc w:val="center"/>
        <w:rPr>
          <w:sz w:val="36"/>
          <w:szCs w:val="36"/>
          <w:u w:val="single"/>
        </w:rPr>
      </w:pPr>
      <w:r w:rsidRPr="00E460A0">
        <w:rPr>
          <w:sz w:val="36"/>
          <w:szCs w:val="36"/>
        </w:rPr>
        <w:t xml:space="preserve"> «Учебный центр  «Лоцман»</w:t>
      </w:r>
    </w:p>
    <w:p w:rsidR="002E4A8C" w:rsidRDefault="002E4A8C" w:rsidP="002E4A8C"/>
    <w:p w:rsidR="002E4A8C" w:rsidRDefault="002E4A8C" w:rsidP="002E4A8C"/>
    <w:p w:rsidR="002E4A8C" w:rsidRPr="002E4A8C" w:rsidRDefault="002E4A8C" w:rsidP="002E4A8C">
      <w:r>
        <w:t xml:space="preserve">                 </w:t>
      </w:r>
    </w:p>
    <w:p w:rsidR="00AF1B54" w:rsidRPr="00D433C3" w:rsidRDefault="00BD09CF" w:rsidP="00D433C3">
      <w:pPr>
        <w:tabs>
          <w:tab w:val="left" w:pos="900"/>
        </w:tabs>
        <w:ind w:left="-108"/>
        <w:jc w:val="right"/>
        <w:rPr>
          <w:sz w:val="28"/>
          <w:szCs w:val="28"/>
        </w:rPr>
      </w:pPr>
      <w:r>
        <w:t xml:space="preserve">                 </w:t>
      </w:r>
    </w:p>
    <w:p w:rsidR="00AF1B54" w:rsidRDefault="00AF1B54" w:rsidP="002E4A8C">
      <w:pPr>
        <w:jc w:val="center"/>
        <w:rPr>
          <w:sz w:val="36"/>
          <w:szCs w:val="36"/>
        </w:rPr>
      </w:pPr>
    </w:p>
    <w:tbl>
      <w:tblPr>
        <w:tblW w:w="968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4843"/>
        <w:gridCol w:w="4841"/>
      </w:tblGrid>
      <w:tr w:rsidR="00D433C3" w:rsidRPr="00C87F2F" w:rsidTr="00D81C66">
        <w:trPr>
          <w:trHeight w:val="1005"/>
        </w:trPr>
        <w:tc>
          <w:tcPr>
            <w:tcW w:w="4843" w:type="dxa"/>
          </w:tcPr>
          <w:p w:rsidR="00D433C3" w:rsidRDefault="00D433C3" w:rsidP="00D81C66">
            <w:pPr>
              <w:pStyle w:val="a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D81C66" w:rsidRPr="00D81C66" w:rsidRDefault="00D81C66" w:rsidP="00D81C66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1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ПРИНЯТО</w:t>
            </w:r>
          </w:p>
          <w:p w:rsidR="00D81C66" w:rsidRPr="00D81C66" w:rsidRDefault="00D81C66" w:rsidP="00D81C66">
            <w:pPr>
              <w:ind w:right="-116"/>
              <w:rPr>
                <w:rFonts w:eastAsiaTheme="minorHAnsi"/>
                <w:lang w:eastAsia="en-US"/>
              </w:rPr>
            </w:pPr>
            <w:r w:rsidRPr="00D81C66">
              <w:rPr>
                <w:rFonts w:eastAsiaTheme="minorHAnsi"/>
                <w:lang w:eastAsia="en-US"/>
              </w:rPr>
              <w:t>Педагогическим советом</w:t>
            </w:r>
          </w:p>
          <w:p w:rsidR="00D81C66" w:rsidRDefault="00D81C66" w:rsidP="00D81C66">
            <w:pPr>
              <w:ind w:right="-116"/>
            </w:pPr>
            <w:r>
              <w:rPr>
                <w:sz w:val="28"/>
                <w:szCs w:val="28"/>
              </w:rPr>
              <w:t>ЧПОУ</w:t>
            </w:r>
            <w:r w:rsidRPr="009A02BB">
              <w:rPr>
                <w:sz w:val="28"/>
                <w:szCs w:val="28"/>
              </w:rPr>
              <w:t xml:space="preserve"> «У</w:t>
            </w:r>
            <w:r>
              <w:rPr>
                <w:sz w:val="28"/>
                <w:szCs w:val="28"/>
              </w:rPr>
              <w:t xml:space="preserve">Ц </w:t>
            </w:r>
            <w:r w:rsidRPr="009A02BB">
              <w:rPr>
                <w:sz w:val="28"/>
                <w:szCs w:val="28"/>
              </w:rPr>
              <w:t>«Лоцман»</w:t>
            </w:r>
          </w:p>
          <w:p w:rsidR="00D433C3" w:rsidRPr="002832B0" w:rsidRDefault="008458B9" w:rsidP="00D81C66">
            <w:pPr>
              <w:ind w:right="-116"/>
            </w:pPr>
            <w:r>
              <w:t>Протокол № 4</w:t>
            </w:r>
            <w:r w:rsidR="00D433C3" w:rsidRPr="00D81C66">
              <w:t xml:space="preserve"> от</w:t>
            </w:r>
            <w:r w:rsidR="00D81C66" w:rsidRPr="00D81C66">
              <w:t xml:space="preserve"> 18.11</w:t>
            </w:r>
            <w:r>
              <w:t>.2025</w:t>
            </w:r>
            <w:r w:rsidR="00D433C3" w:rsidRPr="00D81C66">
              <w:t>г</w:t>
            </w:r>
            <w:r w:rsidR="00D433C3" w:rsidRPr="00D55904">
              <w:t xml:space="preserve"> </w:t>
            </w:r>
          </w:p>
        </w:tc>
        <w:tc>
          <w:tcPr>
            <w:tcW w:w="4841" w:type="dxa"/>
          </w:tcPr>
          <w:p w:rsidR="00D433C3" w:rsidRPr="00C87F2F" w:rsidRDefault="00D433C3" w:rsidP="00754EA0">
            <w:pPr>
              <w:shd w:val="clear" w:color="auto" w:fill="FFFFFF"/>
              <w:adjustRightInd w:val="0"/>
              <w:jc w:val="both"/>
              <w:rPr>
                <w:u w:val="single"/>
              </w:rPr>
            </w:pPr>
          </w:p>
          <w:p w:rsidR="00D433C3" w:rsidRDefault="00D433C3" w:rsidP="00754EA0">
            <w:pPr>
              <w:jc w:val="both"/>
            </w:pPr>
            <w:r>
              <w:t xml:space="preserve"> </w:t>
            </w:r>
          </w:p>
          <w:p w:rsidR="00D433C3" w:rsidRDefault="00D433C3" w:rsidP="00D433C3">
            <w:pPr>
              <w:tabs>
                <w:tab w:val="left" w:pos="900"/>
              </w:tabs>
              <w:ind w:left="-108"/>
              <w:jc w:val="right"/>
              <w:rPr>
                <w:sz w:val="28"/>
                <w:szCs w:val="28"/>
              </w:rPr>
            </w:pPr>
            <w:r w:rsidRPr="009A02BB">
              <w:rPr>
                <w:sz w:val="28"/>
                <w:szCs w:val="28"/>
              </w:rPr>
              <w:t>УТВЕРЖДАЮ</w:t>
            </w:r>
          </w:p>
          <w:p w:rsidR="00D433C3" w:rsidRDefault="00D433C3" w:rsidP="00D433C3">
            <w:pPr>
              <w:tabs>
                <w:tab w:val="left" w:pos="900"/>
              </w:tabs>
              <w:ind w:left="-334"/>
              <w:jc w:val="right"/>
              <w:rPr>
                <w:sz w:val="28"/>
                <w:szCs w:val="28"/>
              </w:rPr>
            </w:pPr>
            <w:r w:rsidRPr="009A02BB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ЧПОУ</w:t>
            </w:r>
            <w:r w:rsidRPr="009A02BB">
              <w:rPr>
                <w:sz w:val="28"/>
                <w:szCs w:val="28"/>
              </w:rPr>
              <w:t xml:space="preserve"> «У</w:t>
            </w:r>
            <w:r>
              <w:rPr>
                <w:sz w:val="28"/>
                <w:szCs w:val="28"/>
              </w:rPr>
              <w:t xml:space="preserve">Ц </w:t>
            </w:r>
            <w:r w:rsidRPr="009A02BB">
              <w:rPr>
                <w:sz w:val="28"/>
                <w:szCs w:val="28"/>
              </w:rPr>
              <w:t>«Лоцман»</w:t>
            </w:r>
          </w:p>
          <w:p w:rsidR="00D81C66" w:rsidRDefault="00D81C66" w:rsidP="00D433C3">
            <w:pPr>
              <w:tabs>
                <w:tab w:val="left" w:pos="900"/>
              </w:tabs>
              <w:ind w:left="-3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С.С. </w:t>
            </w:r>
            <w:proofErr w:type="spellStart"/>
            <w:r>
              <w:rPr>
                <w:sz w:val="28"/>
                <w:szCs w:val="28"/>
              </w:rPr>
              <w:t>Ильюков</w:t>
            </w:r>
            <w:proofErr w:type="spellEnd"/>
          </w:p>
          <w:p w:rsidR="00D433C3" w:rsidRPr="00D81C66" w:rsidRDefault="00D81C66" w:rsidP="00D81C66">
            <w:pPr>
              <w:ind w:left="7788"/>
            </w:pPr>
            <w:r>
              <w:rPr>
                <w:sz w:val="28"/>
                <w:szCs w:val="28"/>
              </w:rPr>
              <w:t xml:space="preserve">   </w:t>
            </w:r>
          </w:p>
          <w:p w:rsidR="00D433C3" w:rsidRPr="00C1528B" w:rsidRDefault="00390D1B" w:rsidP="00754EA0">
            <w:pPr>
              <w:jc w:val="both"/>
            </w:pPr>
            <w:r>
              <w:t xml:space="preserve">          Приказ № 10</w:t>
            </w:r>
            <w:r w:rsidR="008458B9">
              <w:t xml:space="preserve"> от 21.11.2025</w:t>
            </w:r>
            <w:r w:rsidR="00D81C66">
              <w:t>г</w:t>
            </w:r>
          </w:p>
          <w:p w:rsidR="00D433C3" w:rsidRPr="00C87F2F" w:rsidRDefault="00D433C3" w:rsidP="00754EA0">
            <w:pPr>
              <w:jc w:val="center"/>
            </w:pPr>
          </w:p>
        </w:tc>
      </w:tr>
    </w:tbl>
    <w:p w:rsidR="00AF1B54" w:rsidRDefault="00AF1B54" w:rsidP="002E4A8C">
      <w:pPr>
        <w:jc w:val="center"/>
        <w:rPr>
          <w:sz w:val="36"/>
          <w:szCs w:val="36"/>
        </w:rPr>
      </w:pPr>
    </w:p>
    <w:p w:rsidR="00AF1B54" w:rsidRDefault="00AF1B54" w:rsidP="000A5B5E">
      <w:pPr>
        <w:rPr>
          <w:sz w:val="36"/>
          <w:szCs w:val="36"/>
        </w:rPr>
      </w:pPr>
    </w:p>
    <w:p w:rsidR="002E4A8C" w:rsidRDefault="00E460A0" w:rsidP="002E4A8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ПОЛОЖЕНИЕ </w:t>
      </w:r>
    </w:p>
    <w:p w:rsidR="000A5B5E" w:rsidRPr="000A5B5E" w:rsidRDefault="000A5B5E" w:rsidP="000A5B5E">
      <w:pPr>
        <w:shd w:val="clear" w:color="auto" w:fill="FFFFFF"/>
        <w:jc w:val="center"/>
        <w:rPr>
          <w:b/>
          <w:color w:val="34343C"/>
          <w:sz w:val="23"/>
          <w:szCs w:val="23"/>
        </w:rPr>
      </w:pPr>
      <w:r w:rsidRPr="000A5B5E">
        <w:rPr>
          <w:b/>
          <w:color w:val="34343C"/>
          <w:sz w:val="23"/>
          <w:szCs w:val="23"/>
        </w:rPr>
        <w:t>О ПОРЯДКЕ ОРГАНИЗАЦИИ И ОСУЩЕСТВЛЕНИЯ</w:t>
      </w:r>
    </w:p>
    <w:p w:rsidR="000A5B5E" w:rsidRPr="000A5B5E" w:rsidRDefault="000A5B5E" w:rsidP="000A5B5E">
      <w:pPr>
        <w:shd w:val="clear" w:color="auto" w:fill="FFFFFF"/>
        <w:jc w:val="center"/>
        <w:rPr>
          <w:b/>
          <w:color w:val="34343C"/>
          <w:sz w:val="23"/>
          <w:szCs w:val="23"/>
        </w:rPr>
      </w:pPr>
      <w:r w:rsidRPr="000A5B5E">
        <w:rPr>
          <w:b/>
          <w:color w:val="34343C"/>
          <w:sz w:val="23"/>
          <w:szCs w:val="23"/>
        </w:rPr>
        <w:t>ОБРАЗОВАТЕЛЬНОЙ ДЕЯТЕЛЬНОСТИ ПО ДОПОЛНИТЕЛЬНЫМ</w:t>
      </w:r>
    </w:p>
    <w:p w:rsidR="000A5B5E" w:rsidRPr="00B71CE2" w:rsidRDefault="000A5B5E" w:rsidP="000A5B5E">
      <w:pPr>
        <w:shd w:val="clear" w:color="auto" w:fill="FFFFFF"/>
        <w:jc w:val="center"/>
        <w:rPr>
          <w:rFonts w:ascii="Arial" w:hAnsi="Arial" w:cs="Arial"/>
          <w:b/>
          <w:color w:val="34343C"/>
          <w:sz w:val="23"/>
          <w:szCs w:val="23"/>
        </w:rPr>
      </w:pPr>
      <w:r w:rsidRPr="000A5B5E">
        <w:rPr>
          <w:b/>
          <w:color w:val="34343C"/>
          <w:sz w:val="23"/>
          <w:szCs w:val="23"/>
        </w:rPr>
        <w:t>ПРОФЕССИОНАЛЬНЫМ ПРОГРАММАМ</w:t>
      </w:r>
    </w:p>
    <w:p w:rsidR="000A5B5E" w:rsidRDefault="000A5B5E" w:rsidP="00E460A0">
      <w:pPr>
        <w:jc w:val="center"/>
        <w:rPr>
          <w:sz w:val="36"/>
          <w:szCs w:val="36"/>
        </w:rPr>
      </w:pPr>
    </w:p>
    <w:p w:rsidR="000A5B5E" w:rsidRDefault="00E460A0" w:rsidP="00E460A0">
      <w:pPr>
        <w:jc w:val="center"/>
        <w:rPr>
          <w:sz w:val="32"/>
          <w:szCs w:val="32"/>
        </w:rPr>
      </w:pPr>
      <w:r w:rsidRPr="000A5B5E">
        <w:rPr>
          <w:sz w:val="32"/>
          <w:szCs w:val="32"/>
        </w:rPr>
        <w:t>в Частном профессиональном образовательном учреждении</w:t>
      </w:r>
    </w:p>
    <w:p w:rsidR="00E460A0" w:rsidRPr="000A5B5E" w:rsidRDefault="000A5B5E" w:rsidP="00E460A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«Учебный центр </w:t>
      </w:r>
      <w:r w:rsidR="00E460A0" w:rsidRPr="000A5B5E">
        <w:rPr>
          <w:sz w:val="32"/>
          <w:szCs w:val="32"/>
        </w:rPr>
        <w:t>«Лоцман»</w:t>
      </w:r>
    </w:p>
    <w:p w:rsidR="00E460A0" w:rsidRPr="000A5B5E" w:rsidRDefault="000A5B5E" w:rsidP="00E460A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(ЧПОУ «УЦ </w:t>
      </w:r>
      <w:r w:rsidR="00E460A0" w:rsidRPr="000A5B5E">
        <w:rPr>
          <w:sz w:val="32"/>
          <w:szCs w:val="32"/>
        </w:rPr>
        <w:t>«Лоцман»)</w:t>
      </w:r>
    </w:p>
    <w:p w:rsidR="00E460A0" w:rsidRPr="000A5B5E" w:rsidRDefault="00E460A0" w:rsidP="002E4A8C">
      <w:pPr>
        <w:jc w:val="center"/>
        <w:rPr>
          <w:sz w:val="32"/>
          <w:szCs w:val="32"/>
        </w:rPr>
      </w:pPr>
    </w:p>
    <w:p w:rsidR="002E4A8C" w:rsidRDefault="002E4A8C" w:rsidP="002E4A8C">
      <w:pPr>
        <w:shd w:val="clear" w:color="auto" w:fill="FFFFFF"/>
        <w:adjustRightInd w:val="0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 </w:t>
      </w:r>
    </w:p>
    <w:p w:rsidR="002E4A8C" w:rsidRDefault="002E4A8C" w:rsidP="002E4A8C">
      <w:pPr>
        <w:shd w:val="clear" w:color="auto" w:fill="FFFFFF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 </w:t>
      </w:r>
    </w:p>
    <w:p w:rsidR="002E4A8C" w:rsidRPr="002E4A8C" w:rsidRDefault="002E4A8C" w:rsidP="002E4A8C"/>
    <w:p w:rsidR="002E4A8C" w:rsidRPr="002E4A8C" w:rsidRDefault="002E4A8C" w:rsidP="002E4A8C"/>
    <w:p w:rsidR="002E4A8C" w:rsidRPr="002E4A8C" w:rsidRDefault="002E4A8C" w:rsidP="002E4A8C">
      <w:r w:rsidRPr="002E4A8C">
        <w:t xml:space="preserve"> </w:t>
      </w:r>
    </w:p>
    <w:p w:rsidR="002E4A8C" w:rsidRPr="002E4A8C" w:rsidRDefault="002E4A8C" w:rsidP="002E4A8C">
      <w:bookmarkStart w:id="0" w:name="_GoBack"/>
      <w:bookmarkEnd w:id="0"/>
    </w:p>
    <w:p w:rsidR="002E4A8C" w:rsidRPr="002E4A8C" w:rsidRDefault="002E4A8C" w:rsidP="002E4A8C">
      <w:r w:rsidRPr="002E4A8C">
        <w:t xml:space="preserve"> </w:t>
      </w:r>
    </w:p>
    <w:p w:rsidR="002E4A8C" w:rsidRPr="002E4A8C" w:rsidRDefault="002E4A8C" w:rsidP="002E4A8C"/>
    <w:p w:rsidR="002E4A8C" w:rsidRPr="002E4A8C" w:rsidRDefault="002E4A8C" w:rsidP="002E4A8C">
      <w:r w:rsidRPr="002E4A8C">
        <w:t xml:space="preserve"> </w:t>
      </w:r>
    </w:p>
    <w:p w:rsidR="002E4A8C" w:rsidRPr="002E4A8C" w:rsidRDefault="002E4A8C" w:rsidP="002E4A8C"/>
    <w:p w:rsidR="002E4A8C" w:rsidRPr="002E4A8C" w:rsidRDefault="002E4A8C" w:rsidP="002E4A8C"/>
    <w:p w:rsidR="002E4A8C" w:rsidRDefault="002E4A8C" w:rsidP="00D81C66"/>
    <w:p w:rsidR="002E4A8C" w:rsidRDefault="002E4A8C" w:rsidP="002E4A8C">
      <w:pPr>
        <w:jc w:val="center"/>
      </w:pPr>
      <w:r>
        <w:t>г.Тверь</w:t>
      </w:r>
    </w:p>
    <w:p w:rsidR="00C022BA" w:rsidRDefault="008458B9" w:rsidP="00D83647">
      <w:pPr>
        <w:jc w:val="center"/>
      </w:pPr>
      <w:r>
        <w:t>2025</w:t>
      </w:r>
      <w:r w:rsidR="00D433C3">
        <w:t>г.</w:t>
      </w:r>
    </w:p>
    <w:p w:rsidR="00D83647" w:rsidRDefault="00D83647" w:rsidP="00D83647"/>
    <w:p w:rsidR="00BB3A73" w:rsidRDefault="00BB3A73" w:rsidP="00D83647">
      <w:pPr>
        <w:jc w:val="center"/>
        <w:rPr>
          <w:b/>
        </w:rPr>
      </w:pPr>
    </w:p>
    <w:p w:rsidR="00390D1B" w:rsidRPr="00B71CE2" w:rsidRDefault="00390D1B" w:rsidP="00B71CE2">
      <w:pPr>
        <w:shd w:val="clear" w:color="auto" w:fill="FFFFFF"/>
        <w:jc w:val="center"/>
        <w:rPr>
          <w:rFonts w:ascii="Arial" w:hAnsi="Arial" w:cs="Arial"/>
          <w:b/>
          <w:color w:val="34343C"/>
          <w:sz w:val="23"/>
          <w:szCs w:val="23"/>
        </w:rPr>
      </w:pPr>
      <w:r w:rsidRPr="00B71CE2">
        <w:rPr>
          <w:rFonts w:ascii="Arial" w:hAnsi="Arial" w:cs="Arial"/>
          <w:b/>
          <w:color w:val="34343C"/>
          <w:sz w:val="23"/>
          <w:szCs w:val="23"/>
        </w:rPr>
        <w:t>ПОЛОЖЕНИЕ</w:t>
      </w:r>
    </w:p>
    <w:p w:rsidR="00390D1B" w:rsidRPr="00B71CE2" w:rsidRDefault="00390D1B" w:rsidP="00B71CE2">
      <w:pPr>
        <w:shd w:val="clear" w:color="auto" w:fill="FFFFFF"/>
        <w:jc w:val="center"/>
        <w:rPr>
          <w:rFonts w:ascii="Arial" w:hAnsi="Arial" w:cs="Arial"/>
          <w:b/>
          <w:color w:val="34343C"/>
          <w:sz w:val="23"/>
          <w:szCs w:val="23"/>
        </w:rPr>
      </w:pPr>
      <w:r w:rsidRPr="00B71CE2">
        <w:rPr>
          <w:rFonts w:ascii="Arial" w:hAnsi="Arial" w:cs="Arial"/>
          <w:b/>
          <w:color w:val="34343C"/>
          <w:sz w:val="23"/>
          <w:szCs w:val="23"/>
        </w:rPr>
        <w:t>О ПОРЯДКЕ ОРГАНИЗАЦИИ И ОСУЩЕСТВЛЕНИЯ</w:t>
      </w:r>
    </w:p>
    <w:p w:rsidR="00390D1B" w:rsidRPr="00B71CE2" w:rsidRDefault="00390D1B" w:rsidP="00B71CE2">
      <w:pPr>
        <w:shd w:val="clear" w:color="auto" w:fill="FFFFFF"/>
        <w:jc w:val="center"/>
        <w:rPr>
          <w:rFonts w:ascii="Arial" w:hAnsi="Arial" w:cs="Arial"/>
          <w:b/>
          <w:color w:val="34343C"/>
          <w:sz w:val="23"/>
          <w:szCs w:val="23"/>
        </w:rPr>
      </w:pPr>
      <w:r w:rsidRPr="00B71CE2">
        <w:rPr>
          <w:rFonts w:ascii="Arial" w:hAnsi="Arial" w:cs="Arial"/>
          <w:b/>
          <w:color w:val="34343C"/>
          <w:sz w:val="23"/>
          <w:szCs w:val="23"/>
        </w:rPr>
        <w:t>ОБРАЗОВАТЕЛЬНОЙ ДЕЯТЕЛЬНОСТИ ПО ДОПОЛНИТЕЛЬНЫМ</w:t>
      </w:r>
    </w:p>
    <w:p w:rsidR="00390D1B" w:rsidRPr="00B71CE2" w:rsidRDefault="00390D1B" w:rsidP="00B71CE2">
      <w:pPr>
        <w:shd w:val="clear" w:color="auto" w:fill="FFFFFF"/>
        <w:jc w:val="center"/>
        <w:rPr>
          <w:rFonts w:ascii="Arial" w:hAnsi="Arial" w:cs="Arial"/>
          <w:b/>
          <w:color w:val="34343C"/>
          <w:sz w:val="23"/>
          <w:szCs w:val="23"/>
        </w:rPr>
      </w:pPr>
      <w:r w:rsidRPr="00B71CE2">
        <w:rPr>
          <w:rFonts w:ascii="Arial" w:hAnsi="Arial" w:cs="Arial"/>
          <w:b/>
          <w:color w:val="34343C"/>
          <w:sz w:val="23"/>
          <w:szCs w:val="23"/>
        </w:rPr>
        <w:t>ПРОФЕССИОНАЛЬНЫМ ПРОГРАММАМ</w:t>
      </w:r>
    </w:p>
    <w:p w:rsidR="00390D1B" w:rsidRPr="000A5B5E" w:rsidRDefault="00390D1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1 Назначение</w:t>
      </w:r>
    </w:p>
    <w:p w:rsidR="00390D1B" w:rsidRPr="000A5B5E" w:rsidRDefault="00390D1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1.1. Настоящее</w:t>
      </w:r>
      <w:r w:rsidR="00EF7B50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Положение</w:t>
      </w:r>
      <w:r w:rsidR="00EF7B50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о</w:t>
      </w:r>
      <w:r w:rsidR="00EF7B50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порядке</w:t>
      </w:r>
      <w:r w:rsidR="00EF7B50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организации</w:t>
      </w:r>
      <w:r w:rsidR="00EF7B50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и</w:t>
      </w:r>
      <w:r w:rsidR="00EF7B50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осуществления</w:t>
      </w:r>
    </w:p>
    <w:p w:rsidR="00390D1B" w:rsidRPr="000A5B5E" w:rsidRDefault="00390D1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образовательной деятельности по дополнительным профессиональным программам</w:t>
      </w:r>
    </w:p>
    <w:p w:rsidR="00390D1B" w:rsidRPr="000A5B5E" w:rsidRDefault="00390D1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определяет цель, требования и условия разработки, реализации и итоговой аттестации</w:t>
      </w:r>
    </w:p>
    <w:p w:rsidR="00390D1B" w:rsidRPr="000A5B5E" w:rsidRDefault="00390D1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по образовательным программам дополнительного профессионального образования.</w:t>
      </w:r>
    </w:p>
    <w:p w:rsidR="00390D1B" w:rsidRPr="000A5B5E" w:rsidRDefault="00390D1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1.2. Настоящее Положение разработано в соответствии с Федеральным законом от</w:t>
      </w:r>
    </w:p>
    <w:p w:rsidR="00390D1B" w:rsidRPr="000A5B5E" w:rsidRDefault="00390D1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29 декабря 2012 г. № 273-Ф3 «Об образовании в Российской Федерации», Порядком</w:t>
      </w:r>
    </w:p>
    <w:p w:rsidR="00390D1B" w:rsidRPr="000A5B5E" w:rsidRDefault="00390D1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организации и осуществления образовательной деятельности по дополнительным</w:t>
      </w:r>
    </w:p>
    <w:p w:rsidR="00390D1B" w:rsidRPr="000A5B5E" w:rsidRDefault="00390D1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профессиональным программам, утвержденным приказом Министерства науки и</w:t>
      </w:r>
    </w:p>
    <w:p w:rsidR="00390D1B" w:rsidRPr="000A5B5E" w:rsidRDefault="00390D1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высшего</w:t>
      </w:r>
      <w:r w:rsidR="00EF7B50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образования</w:t>
      </w:r>
      <w:r w:rsidR="00EF7B50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Российской</w:t>
      </w:r>
      <w:r w:rsidR="00EF7B50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Федерации</w:t>
      </w:r>
      <w:r w:rsidR="00EF7B50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от</w:t>
      </w:r>
      <w:r w:rsidR="00EF7B50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24</w:t>
      </w:r>
      <w:r w:rsidR="00EF7B50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марта</w:t>
      </w:r>
      <w:r w:rsidR="00EF7B50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2025 г.№ 266,</w:t>
      </w:r>
    </w:p>
    <w:p w:rsidR="00390D1B" w:rsidRPr="000A5B5E" w:rsidRDefault="00390D1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методическими рекомендациями по разработке основных профессиональных программ</w:t>
      </w:r>
    </w:p>
    <w:p w:rsidR="00390D1B" w:rsidRPr="000A5B5E" w:rsidRDefault="00390D1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с</w:t>
      </w:r>
      <w:r w:rsidR="00EF7B50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учетом</w:t>
      </w:r>
      <w:r w:rsidR="00EF7B50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соответствующих</w:t>
      </w:r>
      <w:r w:rsidR="00EF7B50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профессиональных</w:t>
      </w:r>
      <w:r w:rsidR="00EF7B50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стандартов,</w:t>
      </w:r>
      <w:r w:rsidR="00EF7B50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утвержденными</w:t>
      </w:r>
    </w:p>
    <w:p w:rsidR="00390D1B" w:rsidRPr="000A5B5E" w:rsidRDefault="00390D1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Министерством образования и науки Российской Федерации от 22.01.2015 № ДЛ-1/05</w:t>
      </w:r>
    </w:p>
    <w:p w:rsidR="00390D1B" w:rsidRPr="000A5B5E" w:rsidRDefault="00390D1B" w:rsidP="000A5B5E">
      <w:pPr>
        <w:pStyle w:val="a7"/>
        <w:jc w:val="both"/>
        <w:rPr>
          <w:rFonts w:ascii="Times New Roman" w:hAnsi="Times New Roman" w:cs="Times New Roman"/>
        </w:rPr>
      </w:pPr>
      <w:proofErr w:type="spellStart"/>
      <w:r w:rsidRPr="000A5B5E">
        <w:rPr>
          <w:rFonts w:ascii="Times New Roman" w:hAnsi="Times New Roman" w:cs="Times New Roman"/>
        </w:rPr>
        <w:t>вн</w:t>
      </w:r>
      <w:proofErr w:type="spellEnd"/>
      <w:r w:rsidRPr="000A5B5E">
        <w:rPr>
          <w:rFonts w:ascii="Times New Roman" w:hAnsi="Times New Roman" w:cs="Times New Roman"/>
        </w:rPr>
        <w:t>, Постановлением Правительства РФ от 15.09.2020 № 1441 «Об утверждении Правил</w:t>
      </w:r>
    </w:p>
    <w:p w:rsidR="00390D1B" w:rsidRPr="000A5B5E" w:rsidRDefault="00390D1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оказания платных образовательных услуг».</w:t>
      </w:r>
    </w:p>
    <w:p w:rsidR="00EF7B50" w:rsidRPr="000A5B5E" w:rsidRDefault="00EF7B50" w:rsidP="000A5B5E">
      <w:pPr>
        <w:pStyle w:val="a7"/>
        <w:jc w:val="both"/>
        <w:rPr>
          <w:rFonts w:ascii="Times New Roman" w:hAnsi="Times New Roman" w:cs="Times New Roman"/>
        </w:rPr>
      </w:pPr>
    </w:p>
    <w:p w:rsidR="00EF7B50" w:rsidRPr="000A5B5E" w:rsidRDefault="00EF7B5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2 Область применения</w:t>
      </w:r>
    </w:p>
    <w:p w:rsidR="00EF7B50" w:rsidRPr="000A5B5E" w:rsidRDefault="00EF7B50" w:rsidP="000A5B5E">
      <w:pPr>
        <w:pStyle w:val="a7"/>
        <w:jc w:val="both"/>
        <w:rPr>
          <w:rFonts w:ascii="Times New Roman" w:hAnsi="Times New Roman" w:cs="Times New Roman"/>
        </w:rPr>
      </w:pPr>
    </w:p>
    <w:p w:rsidR="00EF7B50" w:rsidRPr="000A5B5E" w:rsidRDefault="00EF7B5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Настоящее Положение обязательно к применению во всех структурных</w:t>
      </w:r>
    </w:p>
    <w:p w:rsidR="00EF7B50" w:rsidRPr="000A5B5E" w:rsidRDefault="00EF7B5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подразделениях УЦ Лоцман.</w:t>
      </w:r>
    </w:p>
    <w:p w:rsidR="00EF7B50" w:rsidRPr="000A5B5E" w:rsidRDefault="00EF7B50" w:rsidP="000A5B5E">
      <w:pPr>
        <w:pStyle w:val="a7"/>
        <w:jc w:val="both"/>
        <w:rPr>
          <w:rFonts w:ascii="Times New Roman" w:hAnsi="Times New Roman" w:cs="Times New Roman"/>
        </w:rPr>
      </w:pPr>
    </w:p>
    <w:p w:rsidR="00EF7B50" w:rsidRPr="000A5B5E" w:rsidRDefault="00EF7B5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3 Термины, обозначения, сокращения</w:t>
      </w:r>
    </w:p>
    <w:p w:rsidR="00EF7B50" w:rsidRPr="000A5B5E" w:rsidRDefault="00EF7B5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3.1. В настоящем Положении используются следующие термины: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  <w:b/>
        </w:rPr>
        <w:t xml:space="preserve">образование </w:t>
      </w:r>
      <w:r w:rsidRPr="000A5B5E">
        <w:rPr>
          <w:rFonts w:ascii="Times New Roman" w:hAnsi="Times New Roman" w:cs="Times New Roman"/>
        </w:rPr>
        <w:t>– единый целенаправленный процесс воспитания и обучения,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являющийся общественно значимым благом и осуществляемый в интересах человека,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семьи, общества и государства, а также совокупность приобретаемых знаний, умений,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навыков, ценностных установок, опыта деятельности и компетенции определенных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объема и сложности в целях интеллектуального, духовно-нравственного, творческого,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физического и (или) профессионального развития человека, удовлетворения его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образовательных потребностей и интересов;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  <w:b/>
        </w:rPr>
        <w:t>профессиональное образование</w:t>
      </w:r>
      <w:r w:rsidRPr="000A5B5E">
        <w:rPr>
          <w:rFonts w:ascii="Times New Roman" w:hAnsi="Times New Roman" w:cs="Times New Roman"/>
        </w:rPr>
        <w:t xml:space="preserve"> – вид образования, который направлен на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приобретение обучающимися в процессе освоения основных профессиональных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образовательных программ знаний, умений, навыков и формирование компетенций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определенного уровня и объема, позволяющих вести профессиональную деятельность в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определенной сфере и (или) выполнять работу по конкретной профессии или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специальности;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  <w:b/>
        </w:rPr>
        <w:t>дополнительное профессиональное образование</w:t>
      </w:r>
      <w:r w:rsidRPr="000A5B5E">
        <w:rPr>
          <w:rFonts w:ascii="Times New Roman" w:hAnsi="Times New Roman" w:cs="Times New Roman"/>
        </w:rPr>
        <w:t>–профессиональное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образование, получаемое дополнительно к среднему профессиональному или высшему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образованию;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  <w:b/>
        </w:rPr>
        <w:t>обучение</w:t>
      </w:r>
      <w:r w:rsidRPr="000A5B5E">
        <w:rPr>
          <w:rFonts w:ascii="Times New Roman" w:hAnsi="Times New Roman" w:cs="Times New Roman"/>
        </w:rPr>
        <w:t xml:space="preserve"> – целенаправленный процесс организации </w:t>
      </w:r>
      <w:proofErr w:type="gramStart"/>
      <w:r w:rsidRPr="000A5B5E">
        <w:rPr>
          <w:rFonts w:ascii="Times New Roman" w:hAnsi="Times New Roman" w:cs="Times New Roman"/>
        </w:rPr>
        <w:t>деятельности</w:t>
      </w:r>
      <w:proofErr w:type="gramEnd"/>
      <w:r w:rsidRPr="000A5B5E">
        <w:rPr>
          <w:rFonts w:ascii="Times New Roman" w:hAnsi="Times New Roman" w:cs="Times New Roman"/>
        </w:rPr>
        <w:t xml:space="preserve"> обучающихся по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овладению знаниями, умениями, навыками и компетенциями, приобретению опыта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деятельности, развитию способностей, приобретению опыта применения знаний в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повседневной жизни и формированию у обучающихся мотивации получения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образования в течение всей жизни;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  <w:b/>
        </w:rPr>
        <w:t>квалификация</w:t>
      </w:r>
      <w:r w:rsidRPr="000A5B5E">
        <w:rPr>
          <w:rFonts w:ascii="Times New Roman" w:hAnsi="Times New Roman" w:cs="Times New Roman"/>
        </w:rPr>
        <w:t xml:space="preserve"> – уровень знаний, умений, навыков и компетенции, характеризующий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подготовленность к выполнению определенного вида профессиональной деятельности;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образовательная программа – комплекс основных характеристик образования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(объем, содержание, формы аттестации, планируемые результаты) и организационно-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педагогических условий, который представлен в виде учебного плана, календарного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учебного графика, рабочих программ учебных предметов, курсов, дисциплин (модулей),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иных компонентов, а также оценочных и методических материалов;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  <w:b/>
        </w:rPr>
        <w:t>дополнительная профессиональная программа</w:t>
      </w:r>
      <w:r w:rsidRPr="000A5B5E">
        <w:rPr>
          <w:rFonts w:ascii="Times New Roman" w:hAnsi="Times New Roman" w:cs="Times New Roman"/>
        </w:rPr>
        <w:t>–комплекс основных характеристик дополнительного профессионального образования (объем, содержание,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формы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аттестации,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планируемые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результаты)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и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организационно-педагогических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lastRenderedPageBreak/>
        <w:t>условий, который представлен в виде учебного плана, календарного учебного графика,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рабочих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программ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учебных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предметов,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курсов,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дисциплин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(модулей),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иных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компонентов, а также оценочных и методических материалов;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практика–вид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учебной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деятельности,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направленной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на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формирование,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закрепление, развитие практических навыков и компетенции в процессе выполнения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определенных видов работ, связанных с будущей профессиональной деятельностью;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  <w:b/>
        </w:rPr>
        <w:t>зачет</w:t>
      </w:r>
      <w:r w:rsidRPr="000A5B5E">
        <w:rPr>
          <w:rFonts w:ascii="Times New Roman" w:hAnsi="Times New Roman" w:cs="Times New Roman"/>
        </w:rPr>
        <w:t xml:space="preserve"> – 1) аттестационное испытание, которое служит формой проверки успешного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выполнения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слушателем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лабораторных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работ,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практических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занятий,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курсовых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проектов (работ), освоения учебного материала практических и семинарских занятий, а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также формой проверки прохождения учебной и производственной практики и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выполнения в процессе этих практик всех учебных заданий в соответствии с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утвержденной рабочей программой. Зачет может устанавливаться как по дисциплине в</w:t>
      </w:r>
    </w:p>
    <w:p w:rsidR="00F347B6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 xml:space="preserve">целом, так и по отдельным ее частям; 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2) форма итоговой проверки и оценки полноты и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 xml:space="preserve">прочности знаний слушателей, а также </w:t>
      </w:r>
      <w:proofErr w:type="spellStart"/>
      <w:r w:rsidRPr="000A5B5E">
        <w:rPr>
          <w:rFonts w:ascii="Times New Roman" w:hAnsi="Times New Roman" w:cs="Times New Roman"/>
        </w:rPr>
        <w:t>сформированности</w:t>
      </w:r>
      <w:proofErr w:type="spellEnd"/>
      <w:r w:rsidRPr="000A5B5E">
        <w:rPr>
          <w:rFonts w:ascii="Times New Roman" w:hAnsi="Times New Roman" w:cs="Times New Roman"/>
        </w:rPr>
        <w:t xml:space="preserve"> умений и навыков;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проводится в виде собеседования по важнейшим вопросам каждого раздела изученного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курса или по курсу в целом в индивидуальном порядке. Может проводиться с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применением тестирования;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  <w:b/>
        </w:rPr>
        <w:t>текущий контроль</w:t>
      </w:r>
      <w:r w:rsidRPr="000A5B5E">
        <w:rPr>
          <w:rFonts w:ascii="Times New Roman" w:hAnsi="Times New Roman" w:cs="Times New Roman"/>
        </w:rPr>
        <w:t xml:space="preserve"> – контроль, проводимый в ходе изучения дисциплины (в форме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самостоятельных заданий, промежуточных тестов, контрольных работ, коллоквиумов и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т.д.);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  <w:b/>
        </w:rPr>
        <w:t>промежуточная аттестация</w:t>
      </w:r>
      <w:r w:rsidRPr="000A5B5E">
        <w:rPr>
          <w:rFonts w:ascii="Times New Roman" w:hAnsi="Times New Roman" w:cs="Times New Roman"/>
        </w:rPr>
        <w:t xml:space="preserve"> – аттестация слушателей по дисциплинам учебного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плана ДПП;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экзамен – форма заключительной проверки знаний, умений, навыков, степени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развития слушателей по дисциплинам ДПП в соответствии с учебным планом; по своим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целям бывают по дисциплинам учебного плана, завершающими определенный этап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учебного процесса, выпускными;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proofErr w:type="spellStart"/>
      <w:r w:rsidRPr="000A5B5E">
        <w:rPr>
          <w:rFonts w:ascii="Times New Roman" w:hAnsi="Times New Roman" w:cs="Times New Roman"/>
          <w:b/>
        </w:rPr>
        <w:t>перезачет</w:t>
      </w:r>
      <w:proofErr w:type="spellEnd"/>
      <w:r w:rsidRPr="000A5B5E">
        <w:rPr>
          <w:rFonts w:ascii="Times New Roman" w:hAnsi="Times New Roman" w:cs="Times New Roman"/>
          <w:b/>
        </w:rPr>
        <w:t xml:space="preserve"> </w:t>
      </w:r>
      <w:r w:rsidRPr="000A5B5E">
        <w:rPr>
          <w:rFonts w:ascii="Times New Roman" w:hAnsi="Times New Roman" w:cs="Times New Roman"/>
        </w:rPr>
        <w:t>– это перенос дисциплины (раздела, модуля) и практики, освоенных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слушателем ранее при получении высшего или дополнительного профессионального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образования (на основании представленных документов), с полученной оценкой или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 xml:space="preserve">зачетом как изученных в документы об освоении ДПП. Решение о </w:t>
      </w:r>
      <w:proofErr w:type="spellStart"/>
      <w:r w:rsidRPr="000A5B5E">
        <w:rPr>
          <w:rFonts w:ascii="Times New Roman" w:hAnsi="Times New Roman" w:cs="Times New Roman"/>
        </w:rPr>
        <w:t>перезачете</w:t>
      </w:r>
      <w:proofErr w:type="spellEnd"/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освобождает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слушателя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от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необходимости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повторного</w:t>
      </w:r>
      <w:r w:rsidR="00F347B6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изучения(прохождения)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соответствующей дисциплины (практики);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  <w:b/>
        </w:rPr>
        <w:t>итоговая аттестация</w:t>
      </w:r>
      <w:r w:rsidRPr="000A5B5E">
        <w:rPr>
          <w:rFonts w:ascii="Times New Roman" w:hAnsi="Times New Roman" w:cs="Times New Roman"/>
        </w:rPr>
        <w:t xml:space="preserve"> – процесс итоговой проверки и оценки компетенций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выпускника, полученных в результате обучения по ДПП;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фонд оценочных и диагностических средств итоговой аттестации - под фондом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оценочных средств для итоговой аттестации выпускников ДПП понимается комплект</w:t>
      </w:r>
    </w:p>
    <w:p w:rsidR="00405C00" w:rsidRPr="000A5B5E" w:rsidRDefault="00405C00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методических материалов, предназначенных для установления в ходе аттестационных</w:t>
      </w:r>
    </w:p>
    <w:p w:rsidR="00390D1B" w:rsidRPr="000A5B5E" w:rsidRDefault="00390D1B" w:rsidP="000A5B5E">
      <w:pPr>
        <w:pStyle w:val="a7"/>
        <w:jc w:val="both"/>
        <w:rPr>
          <w:rFonts w:ascii="Times New Roman" w:hAnsi="Times New Roman" w:cs="Times New Roman"/>
          <w:b/>
        </w:rPr>
      </w:pP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испытаний выпускников, завершивших освоение ДПП, факта соответствия (или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несоответствия) уровня их подготовки требованиям ДПП;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  <w:b/>
        </w:rPr>
        <w:t>выпускная работа</w:t>
      </w:r>
      <w:r w:rsidRPr="000A5B5E">
        <w:rPr>
          <w:rFonts w:ascii="Times New Roman" w:hAnsi="Times New Roman" w:cs="Times New Roman"/>
        </w:rPr>
        <w:t xml:space="preserve"> – выполняемая слушателем самостоятельно под руководством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научного руководителя на завершающей стадии обучения по ДПП, позволяющая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выявить теоретическую подготовку к решению профессиональных задач;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  <w:b/>
        </w:rPr>
        <w:t>выпускная</w:t>
      </w:r>
      <w:r w:rsidR="004D12E3" w:rsidRPr="000A5B5E">
        <w:rPr>
          <w:rFonts w:ascii="Times New Roman" w:hAnsi="Times New Roman" w:cs="Times New Roman"/>
          <w:b/>
        </w:rPr>
        <w:t xml:space="preserve"> </w:t>
      </w:r>
      <w:r w:rsidRPr="000A5B5E">
        <w:rPr>
          <w:rFonts w:ascii="Times New Roman" w:hAnsi="Times New Roman" w:cs="Times New Roman"/>
          <w:b/>
        </w:rPr>
        <w:t>квалификационная</w:t>
      </w:r>
      <w:r w:rsidR="004D12E3" w:rsidRPr="000A5B5E">
        <w:rPr>
          <w:rFonts w:ascii="Times New Roman" w:hAnsi="Times New Roman" w:cs="Times New Roman"/>
          <w:b/>
        </w:rPr>
        <w:t xml:space="preserve"> </w:t>
      </w:r>
      <w:r w:rsidRPr="000A5B5E">
        <w:rPr>
          <w:rFonts w:ascii="Times New Roman" w:hAnsi="Times New Roman" w:cs="Times New Roman"/>
          <w:b/>
        </w:rPr>
        <w:t>работа</w:t>
      </w:r>
      <w:r w:rsidRPr="000A5B5E">
        <w:rPr>
          <w:rFonts w:ascii="Times New Roman" w:hAnsi="Times New Roman" w:cs="Times New Roman"/>
        </w:rPr>
        <w:t>–</w:t>
      </w:r>
      <w:proofErr w:type="spellStart"/>
      <w:proofErr w:type="gramStart"/>
      <w:r w:rsidRPr="000A5B5E">
        <w:rPr>
          <w:rFonts w:ascii="Times New Roman" w:hAnsi="Times New Roman" w:cs="Times New Roman"/>
        </w:rPr>
        <w:t>работа,соответствующий</w:t>
      </w:r>
      <w:proofErr w:type="spellEnd"/>
      <w:proofErr w:type="gramEnd"/>
      <w:r w:rsidRPr="000A5B5E">
        <w:rPr>
          <w:rFonts w:ascii="Times New Roman" w:hAnsi="Times New Roman" w:cs="Times New Roman"/>
        </w:rPr>
        <w:t xml:space="preserve"> уровень квалификации и компетенций, определяемый ДПП;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  <w:b/>
        </w:rPr>
        <w:t>обучающийся, слушатель</w:t>
      </w:r>
      <w:r w:rsidRPr="000A5B5E">
        <w:rPr>
          <w:rFonts w:ascii="Times New Roman" w:hAnsi="Times New Roman" w:cs="Times New Roman"/>
        </w:rPr>
        <w:t xml:space="preserve"> – физическое лицо, осваивающее дополнительную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профессиональную программу;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  <w:b/>
        </w:rPr>
        <w:t>обучающийся с ограниченными возможностями здоровья</w:t>
      </w:r>
      <w:r w:rsidRPr="000A5B5E">
        <w:rPr>
          <w:rFonts w:ascii="Times New Roman" w:hAnsi="Times New Roman" w:cs="Times New Roman"/>
        </w:rPr>
        <w:t xml:space="preserve"> – физическое лицо,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имеющее недостатки в физическом и (или) психологическом развитии, подтвержденные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психолого-медико-педагогической</w:t>
      </w:r>
      <w:r w:rsidR="004D12E3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комиссией</w:t>
      </w:r>
      <w:r w:rsidR="004D12E3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и</w:t>
      </w:r>
      <w:r w:rsidR="004D12E3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препятствующие</w:t>
      </w:r>
      <w:r w:rsidR="004D12E3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образования без создания специальных условий;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образовательная деятельность – деятельность по реализации образовательных</w:t>
      </w:r>
    </w:p>
    <w:p w:rsidR="004D12E3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программ;</w:t>
      </w:r>
      <w:r w:rsidR="004D12E3" w:rsidRPr="000A5B5E">
        <w:rPr>
          <w:rFonts w:ascii="Times New Roman" w:hAnsi="Times New Roman" w:cs="Times New Roman"/>
        </w:rPr>
        <w:t xml:space="preserve"> 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учебный</w:t>
      </w:r>
      <w:r w:rsidR="004D12E3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план–документ,</w:t>
      </w:r>
      <w:r w:rsidR="004D12E3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который</w:t>
      </w:r>
      <w:r w:rsidR="004D12E3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определяет</w:t>
      </w:r>
      <w:r w:rsidR="004D12E3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перечень,</w:t>
      </w:r>
      <w:r w:rsidR="004D12E3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последовательность и распределение по периодам обучения учебных предметов, курсов,</w:t>
      </w:r>
      <w:r w:rsidR="004D12E3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дисциплин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(модулей),</w:t>
      </w:r>
      <w:r w:rsidR="004D12E3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практики,</w:t>
      </w:r>
      <w:r w:rsidR="004D12E3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иных</w:t>
      </w:r>
      <w:r w:rsidR="004D12E3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видов</w:t>
      </w:r>
      <w:r w:rsidR="004D12E3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учебной</w:t>
      </w:r>
      <w:r w:rsidR="004D12E3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деятельности,</w:t>
      </w:r>
      <w:r w:rsidR="004D12E3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промежуточной и итоговой аттестации обучающихся;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  <w:b/>
        </w:rPr>
        <w:t>индивидуальный учебный план</w:t>
      </w:r>
      <w:r w:rsidRPr="000A5B5E">
        <w:rPr>
          <w:rFonts w:ascii="Times New Roman" w:hAnsi="Times New Roman" w:cs="Times New Roman"/>
        </w:rPr>
        <w:t xml:space="preserve"> – учебный план, обеспечивающий освоение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lastRenderedPageBreak/>
        <w:t>образовательной программы на основе индивидуализации ее содержания с учетом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особенностей и образовательных потребностей конкретного обучающегося;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3.2. Обозначения: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ИА – итоговая аттестация;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ИАК – итоговая аттестационная комиссия;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 xml:space="preserve">НМС – научно-методический совет </w:t>
      </w:r>
      <w:proofErr w:type="spellStart"/>
      <w:r w:rsidRPr="000A5B5E">
        <w:rPr>
          <w:rFonts w:ascii="Times New Roman" w:hAnsi="Times New Roman" w:cs="Times New Roman"/>
        </w:rPr>
        <w:t>КемГУ</w:t>
      </w:r>
      <w:proofErr w:type="spellEnd"/>
      <w:r w:rsidRPr="000A5B5E">
        <w:rPr>
          <w:rFonts w:ascii="Times New Roman" w:hAnsi="Times New Roman" w:cs="Times New Roman"/>
        </w:rPr>
        <w:t>;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ДПП – дополнительная профессиональная программа;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ПК -повышение квалификации;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ПП – профессиональная переподготовка;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УРДО- управление развития дополнительного образования;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УП – учебный план;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 – педагогический работник;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ОУ – образовательное учреждение;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УМУ – учебно-методическое управление;</w:t>
      </w:r>
    </w:p>
    <w:p w:rsidR="00B71CE2" w:rsidRPr="000A5B5E" w:rsidRDefault="00B71CE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Проректор по ЦТ – проректор по цифровой трансформации.</w:t>
      </w:r>
    </w:p>
    <w:p w:rsidR="00390D1B" w:rsidRPr="000A5B5E" w:rsidRDefault="00390D1B" w:rsidP="000A5B5E">
      <w:pPr>
        <w:pStyle w:val="a7"/>
        <w:jc w:val="both"/>
        <w:rPr>
          <w:rFonts w:ascii="Times New Roman" w:hAnsi="Times New Roman" w:cs="Times New Roman"/>
          <w:b/>
        </w:rPr>
      </w:pP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3.3. Сокращения: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кол. – количество;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нач. – начальник;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отв. – ответственный;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отд. – отдел;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п. – пункт;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экз. – экземпляр.</w:t>
      </w:r>
    </w:p>
    <w:p w:rsidR="00390D1B" w:rsidRPr="000A5B5E" w:rsidRDefault="00390D1B" w:rsidP="000A5B5E">
      <w:pPr>
        <w:pStyle w:val="a7"/>
        <w:jc w:val="both"/>
        <w:rPr>
          <w:rFonts w:ascii="Times New Roman" w:hAnsi="Times New Roman" w:cs="Times New Roman"/>
          <w:b/>
        </w:rPr>
      </w:pP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4 Общие положения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4.1. Настоящий документ устанавливает правила организации и осуществления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образовательной деятельности по дополнительным профессиональным программам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(ДПП) – (повышения квалификации, программам профессиональной переподготовки), в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том числе особенности организации образовательной деятельности для обучающихся с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ограниченными возможностями здоровья.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 xml:space="preserve">4.2. ДПП реализуются </w:t>
      </w:r>
      <w:proofErr w:type="gramStart"/>
      <w:r w:rsidRPr="000A5B5E">
        <w:rPr>
          <w:rFonts w:ascii="Times New Roman" w:hAnsi="Times New Roman" w:cs="Times New Roman"/>
        </w:rPr>
        <w:t>в  в</w:t>
      </w:r>
      <w:proofErr w:type="gramEnd"/>
      <w:r w:rsidRPr="000A5B5E">
        <w:rPr>
          <w:rFonts w:ascii="Times New Roman" w:hAnsi="Times New Roman" w:cs="Times New Roman"/>
        </w:rPr>
        <w:t xml:space="preserve"> целях удовлетворения образовательных и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профессиональных потребностей, профессионального развития граждан, обеспечения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соответствия их квалификации меняющимся условиям профессиональной деятельности и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социальной среды.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4.3. ДПП разрабатываются самостоятельно, если иное не установлено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Федеральным законом от 29 декабря 2012 г. N 273-ФЗ "Об образовании в Российской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Федерации" и другими федеральными законами, с учетом потребностей лица,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организации, по инициативе которых осуществляется дополнительное профессиональное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образование, и утверждаются Научно-методическим советом (или постоянно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действующей комиссией НМС).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4.3.1 Дополнительные профессиональные программы (программы профессиональной переподготовки и программы повышения квалификации) (далее –ДПП) утверждаются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Научно-методическим советом.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4.3.2. Порядок разработки, реализации и оценки качества освоения ДПП должен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соответствовать требованиям Порядка организации и осуществления образовательной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деятельности по дополнительным профессиональным программам, утвержденным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 xml:space="preserve">Приказом </w:t>
      </w:r>
      <w:proofErr w:type="spellStart"/>
      <w:r w:rsidRPr="000A5B5E">
        <w:rPr>
          <w:rFonts w:ascii="Times New Roman" w:hAnsi="Times New Roman" w:cs="Times New Roman"/>
        </w:rPr>
        <w:t>Минобрнауки</w:t>
      </w:r>
      <w:proofErr w:type="spellEnd"/>
      <w:r w:rsidRPr="000A5B5E">
        <w:rPr>
          <w:rFonts w:ascii="Times New Roman" w:hAnsi="Times New Roman" w:cs="Times New Roman"/>
        </w:rPr>
        <w:t xml:space="preserve"> России от 24.03.2025 № 266 и «Методических рекомендаций по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разработке основных профессиональных образовательных программ и дополнительных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профессиональных программ с учетом соответствующих профессиональных стандартов»,</w:t>
      </w:r>
    </w:p>
    <w:p w:rsidR="003A2041" w:rsidRPr="000A5B5E" w:rsidRDefault="003A204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утвержденных Приказом Министерством образования и науки Российской Федерации от</w:t>
      </w:r>
    </w:p>
    <w:p w:rsidR="003A2041" w:rsidRPr="000A5B5E" w:rsidRDefault="003A204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22.01.2015г. № ДЛ-1/05вн.</w:t>
      </w:r>
    </w:p>
    <w:p w:rsidR="003A2041" w:rsidRPr="000A5B5E" w:rsidRDefault="003A204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5 Организация образовательного процесса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по дополнительным образовательным программам</w:t>
      </w:r>
    </w:p>
    <w:p w:rsidR="003A2041" w:rsidRPr="000A5B5E" w:rsidRDefault="003A204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5.1. Зачисление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в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число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слушателей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ДОП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производится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приказом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на основании личного заявления; договора об образовании,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заключаемого в простой письменной форме с лицом, зачисляемым на обучение, и (или) с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физическим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или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юридическим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лицом,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обязующимся</w:t>
      </w:r>
    </w:p>
    <w:p w:rsidR="003A2041" w:rsidRPr="000A5B5E" w:rsidRDefault="00FF3E4F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</w:t>
      </w:r>
      <w:r w:rsidR="003A2041" w:rsidRPr="000A5B5E">
        <w:rPr>
          <w:rFonts w:ascii="Times New Roman" w:hAnsi="Times New Roman" w:cs="Times New Roman"/>
        </w:rPr>
        <w:t>платить</w:t>
      </w:r>
      <w:r w:rsidRPr="000A5B5E">
        <w:rPr>
          <w:rFonts w:ascii="Times New Roman" w:hAnsi="Times New Roman" w:cs="Times New Roman"/>
        </w:rPr>
        <w:t xml:space="preserve"> </w:t>
      </w:r>
      <w:r w:rsidR="003A2041" w:rsidRPr="000A5B5E">
        <w:rPr>
          <w:rFonts w:ascii="Times New Roman" w:hAnsi="Times New Roman" w:cs="Times New Roman"/>
        </w:rPr>
        <w:t>обучение</w:t>
      </w:r>
      <w:r w:rsidRPr="000A5B5E">
        <w:rPr>
          <w:rFonts w:ascii="Times New Roman" w:hAnsi="Times New Roman" w:cs="Times New Roman"/>
        </w:rPr>
        <w:t xml:space="preserve"> </w:t>
      </w:r>
      <w:r w:rsidR="003A2041" w:rsidRPr="000A5B5E">
        <w:rPr>
          <w:rFonts w:ascii="Times New Roman" w:hAnsi="Times New Roman" w:cs="Times New Roman"/>
        </w:rPr>
        <w:t>зачисляемого на обучение, либо за счет бюджетных ассигнований федерального</w:t>
      </w:r>
      <w:r w:rsidRPr="000A5B5E">
        <w:rPr>
          <w:rFonts w:ascii="Times New Roman" w:hAnsi="Times New Roman" w:cs="Times New Roman"/>
        </w:rPr>
        <w:t xml:space="preserve"> </w:t>
      </w:r>
      <w:r w:rsidR="003A2041" w:rsidRPr="000A5B5E">
        <w:rPr>
          <w:rFonts w:ascii="Times New Roman" w:hAnsi="Times New Roman" w:cs="Times New Roman"/>
        </w:rPr>
        <w:t>бюджета, бюджетов субъектов Российской Федерации и удостоверяющего документа о</w:t>
      </w:r>
      <w:r w:rsidRPr="000A5B5E">
        <w:rPr>
          <w:rFonts w:ascii="Times New Roman" w:hAnsi="Times New Roman" w:cs="Times New Roman"/>
        </w:rPr>
        <w:t xml:space="preserve"> </w:t>
      </w:r>
      <w:r w:rsidR="003A2041" w:rsidRPr="000A5B5E">
        <w:rPr>
          <w:rFonts w:ascii="Times New Roman" w:hAnsi="Times New Roman" w:cs="Times New Roman"/>
        </w:rPr>
        <w:t>высшем или среднем профессиональном образовании обучающегося.</w:t>
      </w:r>
    </w:p>
    <w:p w:rsidR="003A2041" w:rsidRPr="000A5B5E" w:rsidRDefault="003A204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5.2. Зачисление в числ</w:t>
      </w:r>
      <w:r w:rsidR="00FF3E4F" w:rsidRPr="000A5B5E">
        <w:rPr>
          <w:rFonts w:ascii="Times New Roman" w:hAnsi="Times New Roman" w:cs="Times New Roman"/>
        </w:rPr>
        <w:t>о слушателей ДПП персонала УЦ Лоцман</w:t>
      </w:r>
      <w:r w:rsidRPr="000A5B5E">
        <w:rPr>
          <w:rFonts w:ascii="Times New Roman" w:hAnsi="Times New Roman" w:cs="Times New Roman"/>
        </w:rPr>
        <w:t xml:space="preserve"> (в соответствии со ст.</w:t>
      </w:r>
    </w:p>
    <w:p w:rsidR="003A2041" w:rsidRPr="000A5B5E" w:rsidRDefault="003A204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lastRenderedPageBreak/>
        <w:t xml:space="preserve">196 ТК РФ) производится на основании приказа </w:t>
      </w:r>
      <w:r w:rsidR="00FF3E4F" w:rsidRPr="000A5B5E">
        <w:rPr>
          <w:rFonts w:ascii="Times New Roman" w:hAnsi="Times New Roman" w:cs="Times New Roman"/>
        </w:rPr>
        <w:t>директора</w:t>
      </w:r>
      <w:r w:rsidRPr="000A5B5E">
        <w:rPr>
          <w:rFonts w:ascii="Times New Roman" w:hAnsi="Times New Roman" w:cs="Times New Roman"/>
        </w:rPr>
        <w:t>.</w:t>
      </w:r>
    </w:p>
    <w:p w:rsidR="003A2041" w:rsidRPr="000A5B5E" w:rsidRDefault="003A204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5.3. К освоению дополнительных профессиональных программ допускаются:</w:t>
      </w:r>
    </w:p>
    <w:p w:rsidR="003A2041" w:rsidRPr="000A5B5E" w:rsidRDefault="003A204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лица, имеющие среднее профессиональное и (или) высшее образование;</w:t>
      </w:r>
    </w:p>
    <w:p w:rsidR="003A2041" w:rsidRPr="000A5B5E" w:rsidRDefault="003A204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лица, получающие среднее профессиональное и (или) высшее образование</w:t>
      </w:r>
    </w:p>
    <w:p w:rsidR="003A2041" w:rsidRPr="000A5B5E" w:rsidRDefault="003A204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5.4. Дополнительное профессиональное образование осуществляется посредством</w:t>
      </w:r>
    </w:p>
    <w:p w:rsidR="003A2041" w:rsidRPr="000A5B5E" w:rsidRDefault="003A204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реализации дополнительных профессиональных программ (программ повышения</w:t>
      </w:r>
    </w:p>
    <w:p w:rsidR="003A2041" w:rsidRPr="000A5B5E" w:rsidRDefault="003A204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квалификации и программ профессиональной переподготовки)</w:t>
      </w:r>
    </w:p>
    <w:p w:rsidR="003A2041" w:rsidRPr="000A5B5E" w:rsidRDefault="003A204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Программа повышения квалификации направлена на совершенствование и (или)</w:t>
      </w:r>
    </w:p>
    <w:p w:rsidR="003A2041" w:rsidRPr="000A5B5E" w:rsidRDefault="003A204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получение новой компетенции, необходимой для профессиональной деятельности, и</w:t>
      </w:r>
    </w:p>
    <w:p w:rsidR="003A2041" w:rsidRPr="000A5B5E" w:rsidRDefault="003A204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(или) повышение профессионального уровня в рамках имеющейся квалификации.</w:t>
      </w:r>
    </w:p>
    <w:p w:rsidR="003A2041" w:rsidRPr="000A5B5E" w:rsidRDefault="003A204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Программа профессиональной переподготовки направлена на получение компетенции,</w:t>
      </w:r>
    </w:p>
    <w:p w:rsidR="003A2041" w:rsidRPr="000A5B5E" w:rsidRDefault="003A204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необходимой для выполнения нового вида профессиональной деятельности,</w:t>
      </w:r>
    </w:p>
    <w:p w:rsidR="003A2041" w:rsidRPr="000A5B5E" w:rsidRDefault="003A204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приобретение новой квалификации.</w:t>
      </w:r>
    </w:p>
    <w:p w:rsidR="003A2041" w:rsidRPr="000A5B5E" w:rsidRDefault="003A204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 xml:space="preserve">5.5. При освоении ДПП профессиональной переподготовки возможен </w:t>
      </w:r>
      <w:proofErr w:type="spellStart"/>
      <w:r w:rsidRPr="000A5B5E">
        <w:rPr>
          <w:rFonts w:ascii="Times New Roman" w:hAnsi="Times New Roman" w:cs="Times New Roman"/>
        </w:rPr>
        <w:t>перезачет</w:t>
      </w:r>
      <w:proofErr w:type="spellEnd"/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учебных</w:t>
      </w:r>
    </w:p>
    <w:p w:rsidR="003A2041" w:rsidRPr="000A5B5E" w:rsidRDefault="003A204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предметов,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курсов,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дисциплин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(модулей),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освоенных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в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процессе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предшествующего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обучения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по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основным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профессиональным</w:t>
      </w:r>
      <w:r w:rsidR="00FF3E4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образовательным</w:t>
      </w:r>
    </w:p>
    <w:p w:rsidR="003A2041" w:rsidRPr="000A5B5E" w:rsidRDefault="003A204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 xml:space="preserve">программам и (или) дополнительным профессиональным программам. </w:t>
      </w:r>
      <w:proofErr w:type="spellStart"/>
      <w:r w:rsidRPr="000A5B5E">
        <w:rPr>
          <w:rFonts w:ascii="Times New Roman" w:hAnsi="Times New Roman" w:cs="Times New Roman"/>
        </w:rPr>
        <w:t>Перезачет</w:t>
      </w:r>
      <w:proofErr w:type="spellEnd"/>
    </w:p>
    <w:p w:rsidR="003A2041" w:rsidRPr="000A5B5E" w:rsidRDefault="003A204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производится на основании Порядка/Положения, утвержденного приказом</w:t>
      </w:r>
    </w:p>
    <w:p w:rsidR="00EB07B1" w:rsidRPr="000A5B5E" w:rsidRDefault="00EB07B1" w:rsidP="000A5B5E">
      <w:pPr>
        <w:pStyle w:val="a7"/>
        <w:jc w:val="both"/>
        <w:rPr>
          <w:rFonts w:ascii="Times New Roman" w:hAnsi="Times New Roman" w:cs="Times New Roman"/>
        </w:rPr>
      </w:pP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5.6. Обучение может проводиться индивидуально и/или в группах. Количество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человек в группе от 2 человек, но не более 20 человек.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5.7. Режим занятий для освоения ДПП для лиц старше 18 лет устанавливается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согласно расписанию, но не более 8 академических часов в день в период с 9-00 до 21-00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с перерывом на обед не менее 30 минут. Продолжительность занятия устанавливается 45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мин.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5.8. Образовательный процесс по ДОП в УЦ Лоцман может осуществляться в течение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всего календарного года. Период обучения определяется календарным учебным графиком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дополнительной профессиональной программы.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5.9. Программы ДОП возможно освоить на иностранном языке в соответствии целями и задачами программы.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6 Разработка дополнительных профессиональных программ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6.1. Дополнительное профессиональное образование осуществляется посредством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реализации дополнительных профессиональных программ (программ повышения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квалификации и программ профессиональной переподготовки)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Программа повышения квалификации направлена на совершенствование и (или)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получение новой компетенции, необходимой для профессиональной деятельности, и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(или) повышение профессионального уровня в рамках имеющейся квалификации.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Программа профессиональной переподготовки направлена на получение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компетенции, необходимой для выполнения нового вида профессиональной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деятельности, приобретение новой квалификации.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6.2. Содержание реализуемой дополнительной профессиональной программы и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(или) отдельных ее компонентов (дисциплин (модулей), практик, стажировок) должно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быть направлено на достижение целей программы, планируемых результатов ее освоения.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6.3. Содержание реализуемой дополнительной профессиональной программы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должно учитывать профессиональные стандарты, квалификационные требования,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указанные в квалификационных справочниках по соответствующим должностям,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профессиям и специальностям, или квалификационные требования к профессиональным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знаниям и навыкам, необходимым для исполнения должностных обязанностей, которые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устанавливаются в соответствии с федеральными законами и иными нормативными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правовыми актами Российской Федерации о государственной службе.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6.4. Содержание дополнительного профессионального образования определяется</w:t>
      </w:r>
    </w:p>
    <w:p w:rsidR="00680ACB" w:rsidRPr="000A5B5E" w:rsidRDefault="00680AC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образовательной программой, разработанной и утвержденной УЦ Лоцман, если иное не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установлено Федеральным законом № 273-ФЗ и другими федеральными законами, с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учетом потребностей лица, организации, по инициативе которых осуществляется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дополнительное профессиональное образование.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6.5. Программа профессиональной переподготовки разрабатывается на основании установленных квалификационных требований, профессиональных стандартов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и требований соответствующих федеральных государственных образовательных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стандартов среднего профессионального и (или) высшего образования к результатам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lastRenderedPageBreak/>
        <w:t>освоения образовательных программ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6.6. При наличии примерной дополнительной профессиональной программы или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типовой дополнительной профессиональной программы, разработанной и утвержденной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уполномоченным федеральным государственным органом в случаях, установленных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Федеральным законом № 273-ФЗ, соответствующая дополнительная профессиональная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Программа разрабатывается в соответствии с примерной дополнительной профессиональной программой или типовой дополнительной профессиональной программой.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6.7. Для определения структуры дополнительной профессиональной программы и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трудоемкости ее освоения может применяться система зачетных единиц.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Структура дополнительной профессиональной программы включает цель, а также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комплекс основных характеристик образования (объем, содержание, планируемые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результаты) и организационно-педагогических условий, который представлен в виде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учебного плана, календарного учебного графика, рабочих программ учебных предметов,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курсов,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дисциплин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(модулей),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иных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компонентов,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оценочных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и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методических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материалов, форм аттестации, (возможно наличие иных материалов)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В структуре программы повышения квалификации должно быть представлено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описание перечня профессиональных компетенций в рамках имеющейся квалификации,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качественное изменение которых осуществляется в результате обучения.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В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структуре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программы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профессиональной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переподготовки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должны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быть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представлены: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характеристика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новой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квалификации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и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связанных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с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ней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видов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профессиональной деятельности, трудовых функций и (или) уровней квалификации;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характеристика компетенций, подлежащих совершенствованию, и (или) перечень новых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компетенций, формирующихся в результате освоения программы.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6.8.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Дополнительная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профессиональная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программа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может</w:t>
      </w:r>
      <w:r w:rsidR="00836ACF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реализовываться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полностью или частично в форме стажировки на основании Порядка/Положения,</w:t>
      </w:r>
    </w:p>
    <w:p w:rsidR="00244022" w:rsidRPr="000A5B5E" w:rsidRDefault="00244022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утвер</w:t>
      </w:r>
      <w:r w:rsidR="00836ACF" w:rsidRPr="000A5B5E">
        <w:rPr>
          <w:rFonts w:ascii="Times New Roman" w:hAnsi="Times New Roman" w:cs="Times New Roman"/>
        </w:rPr>
        <w:t>жденного приказом директора.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6.9 При реализации дополнительных профессиональных программ может применяться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Форма организации образовательной деятельности, основанная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модульном принципе представления содержания дополнительной профессиональной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программы и построения учебных планов, использовании различных образовательных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технологий, в том числе дистанционных образовательных технологий и (или)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электронного обучения.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6.10. Освоение обучающимися ДПП по индивидуальному учебному плану в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пределах осваиваемой дополнительной профессиональной программы равнозначно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обучению по ДПП. Для осуществления занятий по индивидуальному учебному плану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дополнительно составляется индивидуальный учебный план в рамках осваиваемой ДПП.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6.11. Обучение по дополнительным профессиональным программам осуществляется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как единовременно и непрерывно, так и поэтапно (дискретно), в том числе посредством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освоения отдельных учебных предметов, курсов, дисциплин (модулей), прохождения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практики, применения сетевых форм, в порядке, установленном образовательной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программой и (или) договором об образовании.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6.12. Образовательная деятельность обучающихся предусматривает следующие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виды учебных занятий и учебных работ: лекции, практические и семинарские занятия,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лабораторные работы, круглые столы, мастер-классы, мастерские, деловые игры, ролевые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игры, тренинги, семинары по обмену опытом, выездные занятия, консультации,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выполнение аттестационной, дипломной, проектной работы и другие виды учебных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занятий и учебных работ, определенные учебным планом.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Для всех видов аудиторных занятий академический час устанавливается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продолжительностью 45 минут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6.13. Формы обучения и сроки освоения дополнительной профессиональной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программы определяются образовательной программой и (или) договором об образовании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Срок освоения дополнительной профессиональной программы должен обеспечивать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возможность достижения планируемых результатов и получение новой компетенции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(квалификации), заявленных в программе.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Срок освоения программы повышения квалификация не может быть менее 16 часов,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срок освоения программ профессиональной переподготовки менее 250 часов.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Освоение дополнительных профессиональных программ завершается итоговой</w:t>
      </w:r>
    </w:p>
    <w:p w:rsidR="00EF6D0B" w:rsidRPr="000A5B5E" w:rsidRDefault="00EF6D0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аттестацией слушателей.</w:t>
      </w:r>
    </w:p>
    <w:p w:rsidR="00390D1B" w:rsidRPr="000A5B5E" w:rsidRDefault="00390D1B" w:rsidP="000A5B5E">
      <w:pPr>
        <w:pStyle w:val="a7"/>
        <w:jc w:val="both"/>
        <w:rPr>
          <w:rFonts w:ascii="Times New Roman" w:hAnsi="Times New Roman" w:cs="Times New Roman"/>
          <w:b/>
        </w:rPr>
      </w:pP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lastRenderedPageBreak/>
        <w:t>7 Итоговая аттестация по дополнительным профессиональным программам</w:t>
      </w: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7.1. Освоение ДПП завершается итоговой аттестацией слушателей в форме,</w:t>
      </w: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определяемой в ДПП и учебном плане.</w:t>
      </w: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7.2. Формы итоговых аттестационных испытаний:</w:t>
      </w: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– зачет;</w:t>
      </w: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− экзамен (междисциплинарный экзамен, экзамен по отдельной дисциплине);</w:t>
      </w: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– защита выпускной работы;</w:t>
      </w: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− защита выпускной квалификационной работы.</w:t>
      </w: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7.3. Для проведения итоговой аттестации слушателей по каждой ДПП</w:t>
      </w: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формируются итоговые аттестационные комиссии (ИАК), которые утверждаются</w:t>
      </w: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приказом ректора (курирующего проректора). ИАК формируется из преподавателей и</w:t>
      </w: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сотрудников университета, а также приглашенных специалистов из организаций,</w:t>
      </w: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предприятий и других вузов в составе не менее 3 человек. Возглавляет ИАК председатель.</w:t>
      </w: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8 Документы о квалификации</w:t>
      </w: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8.1. Документы о квалификации выдаются:</w:t>
      </w: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- лицам, успешно прошедшим итоговую аттестацию по программе повышения</w:t>
      </w: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квалификации, — удостоверение о повышении квалификации;</w:t>
      </w: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-лицам, успешно прошедшим итоговую аттестацию по программе профессиональной переподготовки, диплом о профессиональной переподготовке.</w:t>
      </w: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Квалификация, указываемая в документе о квалификации, дает его обладателю</w:t>
      </w: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право заниматься определенной профессиональной деятельностью и (или) выполнять</w:t>
      </w: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конкретные трудовые функции, для которых в установленном законодательством</w:t>
      </w: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Российской Федерации порядке определены обязательные требования к наличию</w:t>
      </w: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квалификации по результатам дополнительного профессионального образования, если</w:t>
      </w: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иное не установлено законодательством Российской Федерации</w:t>
      </w:r>
    </w:p>
    <w:p w:rsidR="00877E8E" w:rsidRPr="000A5B5E" w:rsidRDefault="00877E8E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Лицам, не прошедшим итоговую аттестацию или получившим на итоговой</w:t>
      </w:r>
      <w:r w:rsidR="00200861" w:rsidRPr="000A5B5E">
        <w:rPr>
          <w:rFonts w:ascii="Times New Roman" w:hAnsi="Times New Roman" w:cs="Times New Roman"/>
        </w:rPr>
        <w:t xml:space="preserve"> а</w:t>
      </w:r>
      <w:r w:rsidRPr="000A5B5E">
        <w:rPr>
          <w:rFonts w:ascii="Times New Roman" w:hAnsi="Times New Roman" w:cs="Times New Roman"/>
        </w:rPr>
        <w:t>ттестации неудовлетворительные результаты, а также лицам, освоившим</w:t>
      </w:r>
      <w:r w:rsidR="00200861" w:rsidRPr="000A5B5E">
        <w:rPr>
          <w:rFonts w:ascii="Times New Roman" w:hAnsi="Times New Roman" w:cs="Times New Roman"/>
        </w:rPr>
        <w:t xml:space="preserve"> ч</w:t>
      </w:r>
      <w:r w:rsidRPr="000A5B5E">
        <w:rPr>
          <w:rFonts w:ascii="Times New Roman" w:hAnsi="Times New Roman" w:cs="Times New Roman"/>
        </w:rPr>
        <w:t>асть дополнительной профессиональной программы и (или) отчисленным из организации,</w:t>
      </w:r>
      <w:r w:rsidR="000F1FF5" w:rsidRPr="000A5B5E">
        <w:rPr>
          <w:rFonts w:ascii="Times New Roman" w:hAnsi="Times New Roman" w:cs="Times New Roman"/>
        </w:rPr>
        <w:t xml:space="preserve"> </w:t>
      </w:r>
      <w:r w:rsidRPr="000A5B5E">
        <w:rPr>
          <w:rFonts w:ascii="Times New Roman" w:hAnsi="Times New Roman" w:cs="Times New Roman"/>
        </w:rPr>
        <w:t>выдается справка об обучении или о периоде обучения по утвержденному образцу.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8.2. Документ о квалификации выдается на бланке, образец которого утвержден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приказом УЦ Лоцман.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При освоении дополнительной профессиональной программы параллельно с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получением среднего профессионального образования и (или) высшего образования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удостоверение о повышении квалификации и (или) диплом о профессиональной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переподготовке выдаются одновременно с получением соответствующего документа об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образовании и о квалификации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Документы о квалификации оформляются на государственном языке Российской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Федерации и заверяются печатью УЦ Лоцман. Документы о квалификации могут быть также оформлены на иностранном языке в порядке, установленном отдельным локальным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нормативным актом.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Документы о квалификации выдаются не позднее 30 дней с даты итоговой аттестации.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9 Оценка качества освоения дополнительных профессиональных программ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9.1. Оценка качества освоения дополнительных профессиональных программ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проводится в отношении: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соответствия результатов освоения дополнительной профессиональной программы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заявленным целям и планируемым результатам обучения; соответствия процедуры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(процесса) организации и осуществления дополнительной профессиональной программы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установленным требованиям к структуре, порядку и условиям реализации программ;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способности организации результативно и эффективно выполнять деятельность по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предоставлению образовательных услуг.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9.2. Оценка качества освоения дополнительных профессиональных программ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проводится в следующих формах: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внутренний мониторинг качества образования;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внешняя независимая оценка качества образования.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9.3. Внутренний мониторинг качества образования проводится в отношении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каждого слушателя: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- в форме текущего и итогового контроля проверки знаний.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- в виде анкетирования по 10-бальной шкале (приложение 1).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9.4. Внешняя независимая оценка качества образования проводится выборочно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lastRenderedPageBreak/>
        <w:t>для отдельных программ:</w:t>
      </w:r>
    </w:p>
    <w:p w:rsidR="00200861" w:rsidRPr="000A5B5E" w:rsidRDefault="00200861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- в виде анкетирования по 10-бальной шкале (приложение 2).</w:t>
      </w:r>
    </w:p>
    <w:p w:rsidR="00823E6B" w:rsidRPr="000A5B5E" w:rsidRDefault="00823E6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10 Особенности организации образовательного процесса по дополнительным</w:t>
      </w:r>
    </w:p>
    <w:p w:rsidR="00823E6B" w:rsidRPr="000A5B5E" w:rsidRDefault="00823E6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образовательным программам для инвалидов и лиц с ограниченными</w:t>
      </w:r>
    </w:p>
    <w:p w:rsidR="00823E6B" w:rsidRPr="000A5B5E" w:rsidRDefault="00823E6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возможностями здоровья</w:t>
      </w:r>
    </w:p>
    <w:p w:rsidR="00823E6B" w:rsidRPr="000A5B5E" w:rsidRDefault="00823E6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10.1. Содержание образования по ДПП и условия организации обучения</w:t>
      </w:r>
    </w:p>
    <w:p w:rsidR="00823E6B" w:rsidRPr="000A5B5E" w:rsidRDefault="00823E6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слушателей с ограниченными возможностями здоровья определяются адаптированной</w:t>
      </w:r>
    </w:p>
    <w:p w:rsidR="00823E6B" w:rsidRPr="000A5B5E" w:rsidRDefault="00823E6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ДПП, а для инвалидов также в соответствии с индивидуальной программой реабилитации</w:t>
      </w:r>
    </w:p>
    <w:p w:rsidR="00823E6B" w:rsidRPr="000A5B5E" w:rsidRDefault="00823E6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инвалида.</w:t>
      </w:r>
    </w:p>
    <w:p w:rsidR="00823E6B" w:rsidRPr="000A5B5E" w:rsidRDefault="00823E6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10.2. Обучение по ДПП инвалидов и слушателей с ограниченными возможностями</w:t>
      </w:r>
    </w:p>
    <w:p w:rsidR="00823E6B" w:rsidRPr="000A5B5E" w:rsidRDefault="00823E6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здоровья осуществляется в УЦ Лоцман с учетом особенностей психофизического развития,</w:t>
      </w:r>
    </w:p>
    <w:p w:rsidR="00823E6B" w:rsidRPr="000A5B5E" w:rsidRDefault="00823E6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индивидуальных возможностей и состояния здоровья таких слушателей.</w:t>
      </w:r>
    </w:p>
    <w:p w:rsidR="00823E6B" w:rsidRPr="000A5B5E" w:rsidRDefault="00823E6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10.3. В УЦ Лоцман создаются специальные условия для получения ДПО слушателей с</w:t>
      </w:r>
    </w:p>
    <w:p w:rsidR="00823E6B" w:rsidRPr="000A5B5E" w:rsidRDefault="00823E6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ограниченными возможностями здоровья.</w:t>
      </w:r>
    </w:p>
    <w:p w:rsidR="00823E6B" w:rsidRPr="000A5B5E" w:rsidRDefault="00823E6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10.4. Под специальными условиями для получения ДПО слушателей с</w:t>
      </w:r>
    </w:p>
    <w:p w:rsidR="00823E6B" w:rsidRPr="000A5B5E" w:rsidRDefault="00823E6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Ограниченными возможностями здоровья понимаются условия обучения таких</w:t>
      </w:r>
    </w:p>
    <w:p w:rsidR="00823E6B" w:rsidRPr="000A5B5E" w:rsidRDefault="00823E6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слушателей, включающие в себя использование специальных ДПП и методов обучения и</w:t>
      </w:r>
    </w:p>
    <w:p w:rsidR="00823E6B" w:rsidRPr="000A5B5E" w:rsidRDefault="00823E6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воспитания, специальных учебников, учебных пособий и дидактических материалов,</w:t>
      </w:r>
    </w:p>
    <w:p w:rsidR="00823E6B" w:rsidRPr="000A5B5E" w:rsidRDefault="00823E6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специальных технических средств обучения коллективного и индивидуального пользования, проведение групповых и индивидуальных коррекционных занятий,</w:t>
      </w:r>
    </w:p>
    <w:p w:rsidR="00823E6B" w:rsidRPr="000A5B5E" w:rsidRDefault="00823E6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обеспечение доступа в здания организаций и другие условия, без которых невозможно</w:t>
      </w:r>
    </w:p>
    <w:p w:rsidR="00823E6B" w:rsidRPr="000A5B5E" w:rsidRDefault="00823E6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или затруднено освоение ДПП слушателями с ограниченными возможностями здоровья.</w:t>
      </w:r>
    </w:p>
    <w:p w:rsidR="00823E6B" w:rsidRPr="000A5B5E" w:rsidRDefault="00823E6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10.5. Обучение слушателей с ограниченными возможностями здоровья может быть</w:t>
      </w:r>
    </w:p>
    <w:p w:rsidR="00823E6B" w:rsidRPr="000A5B5E" w:rsidRDefault="00823E6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организовано как совместно с другими слушателями, так и в отдельных группах.</w:t>
      </w:r>
    </w:p>
    <w:p w:rsidR="00823E6B" w:rsidRPr="000A5B5E" w:rsidRDefault="00823E6B" w:rsidP="000A5B5E">
      <w:pPr>
        <w:pStyle w:val="a7"/>
        <w:jc w:val="both"/>
        <w:rPr>
          <w:rFonts w:ascii="Times New Roman" w:hAnsi="Times New Roman" w:cs="Times New Roman"/>
        </w:rPr>
      </w:pPr>
      <w:r w:rsidRPr="000A5B5E">
        <w:rPr>
          <w:rFonts w:ascii="Times New Roman" w:hAnsi="Times New Roman" w:cs="Times New Roman"/>
        </w:rPr>
        <w:t>11 Документы о дополнительном профессиональном образовании</w:t>
      </w:r>
    </w:p>
    <w:p w:rsidR="00754EA0" w:rsidRPr="000A5B5E" w:rsidRDefault="00754EA0" w:rsidP="000A5B5E">
      <w:pPr>
        <w:pStyle w:val="a7"/>
        <w:jc w:val="both"/>
        <w:rPr>
          <w:rFonts w:ascii="Times New Roman" w:hAnsi="Times New Roman" w:cs="Times New Roma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5090"/>
        <w:gridCol w:w="3379"/>
      </w:tblGrid>
      <w:tr w:rsidR="00754EA0" w:rsidRPr="000A5B5E" w:rsidTr="00754EA0">
        <w:tc>
          <w:tcPr>
            <w:tcW w:w="1668" w:type="dxa"/>
          </w:tcPr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A5B5E">
              <w:rPr>
                <w:rFonts w:ascii="Times New Roman" w:hAnsi="Times New Roman" w:cs="Times New Roman"/>
              </w:rPr>
              <w:t>№ п/п</w:t>
            </w:r>
          </w:p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0" w:type="dxa"/>
          </w:tcPr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A5B5E">
              <w:rPr>
                <w:rFonts w:ascii="Times New Roman" w:hAnsi="Times New Roman" w:cs="Times New Roman"/>
              </w:rPr>
              <w:t>Наименование документов</w:t>
            </w:r>
          </w:p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A5B5E">
              <w:rPr>
                <w:rFonts w:ascii="Times New Roman" w:hAnsi="Times New Roman" w:cs="Times New Roman"/>
              </w:rPr>
              <w:t>Срок хранения</w:t>
            </w:r>
          </w:p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4EA0" w:rsidRPr="000A5B5E" w:rsidTr="00754EA0">
        <w:tc>
          <w:tcPr>
            <w:tcW w:w="1668" w:type="dxa"/>
          </w:tcPr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A5B5E">
              <w:rPr>
                <w:rFonts w:ascii="Times New Roman" w:hAnsi="Times New Roman" w:cs="Times New Roman"/>
              </w:rPr>
              <w:t>1</w:t>
            </w:r>
          </w:p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0" w:type="dxa"/>
          </w:tcPr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A5B5E">
              <w:rPr>
                <w:rFonts w:ascii="Times New Roman" w:hAnsi="Times New Roman" w:cs="Times New Roman"/>
              </w:rPr>
              <w:t>Программа ДОП</w:t>
            </w:r>
          </w:p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</w:tcPr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A5B5E">
              <w:rPr>
                <w:rFonts w:ascii="Times New Roman" w:hAnsi="Times New Roman" w:cs="Times New Roman"/>
              </w:rPr>
              <w:t>3 года</w:t>
            </w:r>
          </w:p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4EA0" w:rsidRPr="000A5B5E" w:rsidTr="00754EA0">
        <w:tc>
          <w:tcPr>
            <w:tcW w:w="1668" w:type="dxa"/>
          </w:tcPr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A5B5E">
              <w:rPr>
                <w:rFonts w:ascii="Times New Roman" w:hAnsi="Times New Roman" w:cs="Times New Roman"/>
              </w:rPr>
              <w:t>2</w:t>
            </w:r>
          </w:p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0" w:type="dxa"/>
          </w:tcPr>
          <w:p w:rsidR="00754EA0" w:rsidRPr="000A5B5E" w:rsidRDefault="0085570E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A5B5E">
              <w:rPr>
                <w:rFonts w:ascii="Times New Roman" w:hAnsi="Times New Roman" w:cs="Times New Roman"/>
              </w:rPr>
              <w:t>Расписание занятий</w:t>
            </w:r>
          </w:p>
        </w:tc>
        <w:tc>
          <w:tcPr>
            <w:tcW w:w="3379" w:type="dxa"/>
          </w:tcPr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A5B5E">
              <w:rPr>
                <w:rFonts w:ascii="Times New Roman" w:hAnsi="Times New Roman" w:cs="Times New Roman"/>
              </w:rPr>
              <w:t>1 год</w:t>
            </w:r>
          </w:p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4EA0" w:rsidRPr="000A5B5E" w:rsidTr="00754EA0">
        <w:tc>
          <w:tcPr>
            <w:tcW w:w="1668" w:type="dxa"/>
          </w:tcPr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A5B5E">
              <w:rPr>
                <w:rFonts w:ascii="Times New Roman" w:hAnsi="Times New Roman" w:cs="Times New Roman"/>
              </w:rPr>
              <w:t>3</w:t>
            </w:r>
          </w:p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0" w:type="dxa"/>
          </w:tcPr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A5B5E">
              <w:rPr>
                <w:rFonts w:ascii="Times New Roman" w:hAnsi="Times New Roman" w:cs="Times New Roman"/>
              </w:rPr>
              <w:t>Ведомости текущего и итогового контроля знаний по окончании обучения по программам п</w:t>
            </w:r>
            <w:r w:rsidR="0085570E" w:rsidRPr="000A5B5E">
              <w:rPr>
                <w:rFonts w:ascii="Times New Roman" w:hAnsi="Times New Roman" w:cs="Times New Roman"/>
              </w:rPr>
              <w:t>рофессиональной переподготовки.</w:t>
            </w:r>
          </w:p>
        </w:tc>
        <w:tc>
          <w:tcPr>
            <w:tcW w:w="3379" w:type="dxa"/>
          </w:tcPr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A5B5E">
              <w:rPr>
                <w:rFonts w:ascii="Times New Roman" w:hAnsi="Times New Roman" w:cs="Times New Roman"/>
              </w:rPr>
              <w:t>50 лет</w:t>
            </w:r>
          </w:p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4EA0" w:rsidRPr="000A5B5E" w:rsidTr="00754EA0">
        <w:tc>
          <w:tcPr>
            <w:tcW w:w="1668" w:type="dxa"/>
          </w:tcPr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A5B5E">
              <w:rPr>
                <w:rFonts w:ascii="Times New Roman" w:hAnsi="Times New Roman" w:cs="Times New Roman"/>
              </w:rPr>
              <w:t>4</w:t>
            </w:r>
          </w:p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0" w:type="dxa"/>
          </w:tcPr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A5B5E">
              <w:rPr>
                <w:rFonts w:ascii="Times New Roman" w:hAnsi="Times New Roman" w:cs="Times New Roman"/>
              </w:rPr>
              <w:t>Протоколы проверки знаний по окончании обучения по про</w:t>
            </w:r>
            <w:r w:rsidR="0085570E" w:rsidRPr="000A5B5E">
              <w:rPr>
                <w:rFonts w:ascii="Times New Roman" w:hAnsi="Times New Roman" w:cs="Times New Roman"/>
              </w:rPr>
              <w:t>граммам повышения квалификации.</w:t>
            </w:r>
          </w:p>
        </w:tc>
        <w:tc>
          <w:tcPr>
            <w:tcW w:w="3379" w:type="dxa"/>
          </w:tcPr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A5B5E">
              <w:rPr>
                <w:rFonts w:ascii="Times New Roman" w:hAnsi="Times New Roman" w:cs="Times New Roman"/>
              </w:rPr>
              <w:t>5 лет</w:t>
            </w:r>
          </w:p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4EA0" w:rsidRPr="000A5B5E" w:rsidTr="00754EA0">
        <w:tc>
          <w:tcPr>
            <w:tcW w:w="1668" w:type="dxa"/>
          </w:tcPr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A5B5E">
              <w:rPr>
                <w:rFonts w:ascii="Times New Roman" w:hAnsi="Times New Roman" w:cs="Times New Roman"/>
              </w:rPr>
              <w:t>5</w:t>
            </w:r>
          </w:p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90" w:type="dxa"/>
          </w:tcPr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A5B5E">
              <w:rPr>
                <w:rFonts w:ascii="Times New Roman" w:hAnsi="Times New Roman" w:cs="Times New Roman"/>
              </w:rPr>
              <w:t>Протоколы провер</w:t>
            </w:r>
            <w:r w:rsidR="0085570E" w:rsidRPr="000A5B5E">
              <w:rPr>
                <w:rFonts w:ascii="Times New Roman" w:hAnsi="Times New Roman" w:cs="Times New Roman"/>
              </w:rPr>
              <w:t>ки знаний по окончании обучения</w:t>
            </w:r>
          </w:p>
        </w:tc>
        <w:tc>
          <w:tcPr>
            <w:tcW w:w="3379" w:type="dxa"/>
          </w:tcPr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A5B5E">
              <w:rPr>
                <w:rFonts w:ascii="Times New Roman" w:hAnsi="Times New Roman" w:cs="Times New Roman"/>
              </w:rPr>
              <w:t>5 лет</w:t>
            </w:r>
          </w:p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754EA0" w:rsidRPr="000A5B5E" w:rsidTr="00754EA0">
        <w:tc>
          <w:tcPr>
            <w:tcW w:w="1668" w:type="dxa"/>
          </w:tcPr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A5B5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90" w:type="dxa"/>
          </w:tcPr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A5B5E">
              <w:rPr>
                <w:rFonts w:ascii="Times New Roman" w:hAnsi="Times New Roman" w:cs="Times New Roman"/>
              </w:rPr>
              <w:t>Личные дела слушателей (заявление, личная карточка</w:t>
            </w:r>
            <w:r w:rsidR="0085570E" w:rsidRPr="000A5B5E">
              <w:rPr>
                <w:rFonts w:ascii="Times New Roman" w:hAnsi="Times New Roman" w:cs="Times New Roman"/>
              </w:rPr>
              <w:t xml:space="preserve"> </w:t>
            </w:r>
            <w:r w:rsidR="0085570E" w:rsidRPr="000A5B5E">
              <w:rPr>
                <w:rFonts w:ascii="Times New Roman" w:hAnsi="Times New Roman" w:cs="Times New Roman"/>
              </w:rPr>
              <w:t>обучающегося, д</w:t>
            </w:r>
            <w:r w:rsidR="0085570E" w:rsidRPr="000A5B5E">
              <w:rPr>
                <w:rFonts w:ascii="Times New Roman" w:hAnsi="Times New Roman" w:cs="Times New Roman"/>
              </w:rPr>
              <w:t xml:space="preserve">ля ДПП – копия диплома о высшем </w:t>
            </w:r>
            <w:r w:rsidR="0085570E" w:rsidRPr="000A5B5E">
              <w:rPr>
                <w:rFonts w:ascii="Times New Roman" w:hAnsi="Times New Roman" w:cs="Times New Roman"/>
              </w:rPr>
              <w:t>или средне</w:t>
            </w:r>
            <w:r w:rsidR="0085570E" w:rsidRPr="000A5B5E">
              <w:rPr>
                <w:rFonts w:ascii="Times New Roman" w:hAnsi="Times New Roman" w:cs="Times New Roman"/>
              </w:rPr>
              <w:t>м профессиональном образовании)</w:t>
            </w:r>
          </w:p>
        </w:tc>
        <w:tc>
          <w:tcPr>
            <w:tcW w:w="3379" w:type="dxa"/>
          </w:tcPr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A5B5E">
              <w:rPr>
                <w:rFonts w:ascii="Times New Roman" w:hAnsi="Times New Roman" w:cs="Times New Roman"/>
              </w:rPr>
              <w:t>50 лет</w:t>
            </w:r>
          </w:p>
          <w:p w:rsidR="00754EA0" w:rsidRPr="000A5B5E" w:rsidRDefault="00754EA0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570E" w:rsidRPr="000A5B5E" w:rsidTr="00754EA0">
        <w:tc>
          <w:tcPr>
            <w:tcW w:w="1668" w:type="dxa"/>
          </w:tcPr>
          <w:p w:rsidR="0085570E" w:rsidRPr="000A5B5E" w:rsidRDefault="0085570E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A5B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90" w:type="dxa"/>
          </w:tcPr>
          <w:p w:rsidR="0085570E" w:rsidRPr="000A5B5E" w:rsidRDefault="0085570E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A5B5E">
              <w:rPr>
                <w:rFonts w:ascii="Times New Roman" w:hAnsi="Times New Roman" w:cs="Times New Roman"/>
              </w:rPr>
              <w:t>Договоры с ю</w:t>
            </w:r>
            <w:r w:rsidRPr="000A5B5E">
              <w:rPr>
                <w:rFonts w:ascii="Times New Roman" w:hAnsi="Times New Roman" w:cs="Times New Roman"/>
              </w:rPr>
              <w:t>ридическими, физическими лицами</w:t>
            </w:r>
          </w:p>
        </w:tc>
        <w:tc>
          <w:tcPr>
            <w:tcW w:w="3379" w:type="dxa"/>
          </w:tcPr>
          <w:p w:rsidR="0085570E" w:rsidRPr="000A5B5E" w:rsidRDefault="0085570E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A5B5E">
              <w:rPr>
                <w:rFonts w:ascii="Times New Roman" w:hAnsi="Times New Roman" w:cs="Times New Roman"/>
              </w:rPr>
              <w:t>5 лет</w:t>
            </w:r>
          </w:p>
          <w:p w:rsidR="0085570E" w:rsidRPr="000A5B5E" w:rsidRDefault="0085570E" w:rsidP="000A5B5E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4EA0" w:rsidRPr="000A5B5E" w:rsidRDefault="00754EA0" w:rsidP="000A5B5E">
      <w:pPr>
        <w:pStyle w:val="a7"/>
        <w:jc w:val="both"/>
        <w:rPr>
          <w:rFonts w:ascii="Times New Roman" w:hAnsi="Times New Roman" w:cs="Times New Roman"/>
        </w:rPr>
      </w:pPr>
    </w:p>
    <w:p w:rsidR="00390D1B" w:rsidRPr="000A5B5E" w:rsidRDefault="00390D1B" w:rsidP="000A5B5E">
      <w:pPr>
        <w:pStyle w:val="a7"/>
        <w:jc w:val="both"/>
        <w:rPr>
          <w:rFonts w:ascii="Times New Roman" w:hAnsi="Times New Roman" w:cs="Times New Roman"/>
          <w:b/>
        </w:rPr>
      </w:pPr>
    </w:p>
    <w:sectPr w:rsidR="00390D1B" w:rsidRPr="000A5B5E" w:rsidSect="00D8364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F5482"/>
    <w:multiLevelType w:val="hybridMultilevel"/>
    <w:tmpl w:val="9D02CDA4"/>
    <w:lvl w:ilvl="0" w:tplc="7898E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9786E"/>
    <w:multiLevelType w:val="multilevel"/>
    <w:tmpl w:val="D61C69E0"/>
    <w:lvl w:ilvl="0">
      <w:start w:val="1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165B3D"/>
    <w:multiLevelType w:val="hybridMultilevel"/>
    <w:tmpl w:val="EF88F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D77A9"/>
    <w:multiLevelType w:val="hybridMultilevel"/>
    <w:tmpl w:val="E63C3CC8"/>
    <w:lvl w:ilvl="0" w:tplc="AF90A81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0002D2"/>
    <w:multiLevelType w:val="hybridMultilevel"/>
    <w:tmpl w:val="94F0657A"/>
    <w:lvl w:ilvl="0" w:tplc="5364730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647"/>
    <w:rsid w:val="00000C16"/>
    <w:rsid w:val="00000E7A"/>
    <w:rsid w:val="000013A8"/>
    <w:rsid w:val="00001AAD"/>
    <w:rsid w:val="00003389"/>
    <w:rsid w:val="00003508"/>
    <w:rsid w:val="00004617"/>
    <w:rsid w:val="000067DC"/>
    <w:rsid w:val="00015763"/>
    <w:rsid w:val="00016528"/>
    <w:rsid w:val="00016ECB"/>
    <w:rsid w:val="00016FA4"/>
    <w:rsid w:val="0002039D"/>
    <w:rsid w:val="00022152"/>
    <w:rsid w:val="000225F4"/>
    <w:rsid w:val="00022D83"/>
    <w:rsid w:val="0002373D"/>
    <w:rsid w:val="000268C1"/>
    <w:rsid w:val="00026D86"/>
    <w:rsid w:val="0003132E"/>
    <w:rsid w:val="0003230A"/>
    <w:rsid w:val="00032330"/>
    <w:rsid w:val="00032AA9"/>
    <w:rsid w:val="0003679B"/>
    <w:rsid w:val="000376A6"/>
    <w:rsid w:val="00037FFD"/>
    <w:rsid w:val="00041ADD"/>
    <w:rsid w:val="000420E0"/>
    <w:rsid w:val="000428F1"/>
    <w:rsid w:val="00043202"/>
    <w:rsid w:val="000438A3"/>
    <w:rsid w:val="0004419A"/>
    <w:rsid w:val="00044431"/>
    <w:rsid w:val="00044521"/>
    <w:rsid w:val="00044A00"/>
    <w:rsid w:val="00045F20"/>
    <w:rsid w:val="000472D2"/>
    <w:rsid w:val="00047948"/>
    <w:rsid w:val="000479A7"/>
    <w:rsid w:val="00050813"/>
    <w:rsid w:val="00050C6B"/>
    <w:rsid w:val="000513E2"/>
    <w:rsid w:val="00051A74"/>
    <w:rsid w:val="000531B6"/>
    <w:rsid w:val="00054665"/>
    <w:rsid w:val="00055B72"/>
    <w:rsid w:val="000574E2"/>
    <w:rsid w:val="00057B1F"/>
    <w:rsid w:val="000607E1"/>
    <w:rsid w:val="00063BA0"/>
    <w:rsid w:val="000642E5"/>
    <w:rsid w:val="000662CE"/>
    <w:rsid w:val="00070CB4"/>
    <w:rsid w:val="0007158E"/>
    <w:rsid w:val="00071E86"/>
    <w:rsid w:val="0007252E"/>
    <w:rsid w:val="00072EDD"/>
    <w:rsid w:val="00083222"/>
    <w:rsid w:val="00083BA6"/>
    <w:rsid w:val="00085C96"/>
    <w:rsid w:val="00086233"/>
    <w:rsid w:val="00086552"/>
    <w:rsid w:val="00090F01"/>
    <w:rsid w:val="00092611"/>
    <w:rsid w:val="0009324F"/>
    <w:rsid w:val="000946D3"/>
    <w:rsid w:val="00094764"/>
    <w:rsid w:val="000977DF"/>
    <w:rsid w:val="000A013E"/>
    <w:rsid w:val="000A0830"/>
    <w:rsid w:val="000A1111"/>
    <w:rsid w:val="000A40EC"/>
    <w:rsid w:val="000A575B"/>
    <w:rsid w:val="000A5B5E"/>
    <w:rsid w:val="000A5CC1"/>
    <w:rsid w:val="000A716C"/>
    <w:rsid w:val="000B078D"/>
    <w:rsid w:val="000B27A0"/>
    <w:rsid w:val="000C0224"/>
    <w:rsid w:val="000C23AE"/>
    <w:rsid w:val="000C2C3D"/>
    <w:rsid w:val="000C3806"/>
    <w:rsid w:val="000C4CA0"/>
    <w:rsid w:val="000C60EE"/>
    <w:rsid w:val="000C6A50"/>
    <w:rsid w:val="000D03AB"/>
    <w:rsid w:val="000D2015"/>
    <w:rsid w:val="000D2289"/>
    <w:rsid w:val="000D3063"/>
    <w:rsid w:val="000D39D7"/>
    <w:rsid w:val="000D484B"/>
    <w:rsid w:val="000D60FC"/>
    <w:rsid w:val="000D6A81"/>
    <w:rsid w:val="000D7204"/>
    <w:rsid w:val="000D76A3"/>
    <w:rsid w:val="000E08B9"/>
    <w:rsid w:val="000E4BC6"/>
    <w:rsid w:val="000E63F7"/>
    <w:rsid w:val="000E7075"/>
    <w:rsid w:val="000F1FF5"/>
    <w:rsid w:val="000F5172"/>
    <w:rsid w:val="000F5CEE"/>
    <w:rsid w:val="00101136"/>
    <w:rsid w:val="00102294"/>
    <w:rsid w:val="00103BD4"/>
    <w:rsid w:val="00104E27"/>
    <w:rsid w:val="00105E95"/>
    <w:rsid w:val="00105EE1"/>
    <w:rsid w:val="0010697B"/>
    <w:rsid w:val="00110B9B"/>
    <w:rsid w:val="001112A1"/>
    <w:rsid w:val="00111DC0"/>
    <w:rsid w:val="00113EA3"/>
    <w:rsid w:val="0011522F"/>
    <w:rsid w:val="001158FE"/>
    <w:rsid w:val="00120E18"/>
    <w:rsid w:val="001229A2"/>
    <w:rsid w:val="001250B1"/>
    <w:rsid w:val="0012600A"/>
    <w:rsid w:val="0013045C"/>
    <w:rsid w:val="00130B90"/>
    <w:rsid w:val="00131291"/>
    <w:rsid w:val="00131505"/>
    <w:rsid w:val="001321A0"/>
    <w:rsid w:val="0013345C"/>
    <w:rsid w:val="001341C1"/>
    <w:rsid w:val="00136DB2"/>
    <w:rsid w:val="001400FE"/>
    <w:rsid w:val="00141E5A"/>
    <w:rsid w:val="001436A3"/>
    <w:rsid w:val="0014461C"/>
    <w:rsid w:val="0014599C"/>
    <w:rsid w:val="001471D7"/>
    <w:rsid w:val="00150095"/>
    <w:rsid w:val="0015009D"/>
    <w:rsid w:val="0015086A"/>
    <w:rsid w:val="00151A00"/>
    <w:rsid w:val="00151A75"/>
    <w:rsid w:val="001529AE"/>
    <w:rsid w:val="00152FBF"/>
    <w:rsid w:val="00157071"/>
    <w:rsid w:val="00160E78"/>
    <w:rsid w:val="00164CA2"/>
    <w:rsid w:val="00164D69"/>
    <w:rsid w:val="0017007A"/>
    <w:rsid w:val="00171843"/>
    <w:rsid w:val="00171E9B"/>
    <w:rsid w:val="00171EE5"/>
    <w:rsid w:val="001729DD"/>
    <w:rsid w:val="00174967"/>
    <w:rsid w:val="001842D4"/>
    <w:rsid w:val="00185B5F"/>
    <w:rsid w:val="001861D1"/>
    <w:rsid w:val="00186825"/>
    <w:rsid w:val="001869C2"/>
    <w:rsid w:val="00186F0F"/>
    <w:rsid w:val="00187704"/>
    <w:rsid w:val="0018780A"/>
    <w:rsid w:val="001903CB"/>
    <w:rsid w:val="00190706"/>
    <w:rsid w:val="001945C0"/>
    <w:rsid w:val="00196680"/>
    <w:rsid w:val="001A0C2C"/>
    <w:rsid w:val="001A21A5"/>
    <w:rsid w:val="001A70D7"/>
    <w:rsid w:val="001B0055"/>
    <w:rsid w:val="001B46C4"/>
    <w:rsid w:val="001B4CA2"/>
    <w:rsid w:val="001B5969"/>
    <w:rsid w:val="001B676A"/>
    <w:rsid w:val="001B6ED8"/>
    <w:rsid w:val="001B79A2"/>
    <w:rsid w:val="001C0D05"/>
    <w:rsid w:val="001C119F"/>
    <w:rsid w:val="001C2409"/>
    <w:rsid w:val="001C3DE4"/>
    <w:rsid w:val="001C45DF"/>
    <w:rsid w:val="001C698A"/>
    <w:rsid w:val="001C6CBF"/>
    <w:rsid w:val="001C6CE4"/>
    <w:rsid w:val="001D31F0"/>
    <w:rsid w:val="001D5D69"/>
    <w:rsid w:val="001E16B5"/>
    <w:rsid w:val="001E702E"/>
    <w:rsid w:val="001E7B8F"/>
    <w:rsid w:val="001F091C"/>
    <w:rsid w:val="001F2594"/>
    <w:rsid w:val="001F41B6"/>
    <w:rsid w:val="001F6BB6"/>
    <w:rsid w:val="001F750A"/>
    <w:rsid w:val="00200861"/>
    <w:rsid w:val="00206534"/>
    <w:rsid w:val="002124FB"/>
    <w:rsid w:val="0021295F"/>
    <w:rsid w:val="0021345C"/>
    <w:rsid w:val="00214F10"/>
    <w:rsid w:val="00215330"/>
    <w:rsid w:val="002155C1"/>
    <w:rsid w:val="00215D34"/>
    <w:rsid w:val="00216708"/>
    <w:rsid w:val="002168C1"/>
    <w:rsid w:val="00216A7D"/>
    <w:rsid w:val="002175CA"/>
    <w:rsid w:val="00217EE5"/>
    <w:rsid w:val="002202E6"/>
    <w:rsid w:val="002207AC"/>
    <w:rsid w:val="00221975"/>
    <w:rsid w:val="00221AC4"/>
    <w:rsid w:val="0022624B"/>
    <w:rsid w:val="00226784"/>
    <w:rsid w:val="00233B50"/>
    <w:rsid w:val="00233D1E"/>
    <w:rsid w:val="00236104"/>
    <w:rsid w:val="002372A4"/>
    <w:rsid w:val="00237D8A"/>
    <w:rsid w:val="00241103"/>
    <w:rsid w:val="002413CB"/>
    <w:rsid w:val="00242C55"/>
    <w:rsid w:val="00244022"/>
    <w:rsid w:val="0024527C"/>
    <w:rsid w:val="00246E89"/>
    <w:rsid w:val="002475BE"/>
    <w:rsid w:val="0025149C"/>
    <w:rsid w:val="00252FD6"/>
    <w:rsid w:val="00253B9D"/>
    <w:rsid w:val="00254F5B"/>
    <w:rsid w:val="00261A98"/>
    <w:rsid w:val="00262296"/>
    <w:rsid w:val="002634C9"/>
    <w:rsid w:val="002679D5"/>
    <w:rsid w:val="00267E2F"/>
    <w:rsid w:val="00267F83"/>
    <w:rsid w:val="002710D9"/>
    <w:rsid w:val="0027412F"/>
    <w:rsid w:val="00275401"/>
    <w:rsid w:val="00275AEB"/>
    <w:rsid w:val="002772CD"/>
    <w:rsid w:val="0027781C"/>
    <w:rsid w:val="002813E2"/>
    <w:rsid w:val="00281839"/>
    <w:rsid w:val="002831AA"/>
    <w:rsid w:val="00284273"/>
    <w:rsid w:val="00284A13"/>
    <w:rsid w:val="002908CA"/>
    <w:rsid w:val="00293CB9"/>
    <w:rsid w:val="00294D1A"/>
    <w:rsid w:val="00295CFB"/>
    <w:rsid w:val="00297BC5"/>
    <w:rsid w:val="002A018C"/>
    <w:rsid w:val="002A05EE"/>
    <w:rsid w:val="002A0F02"/>
    <w:rsid w:val="002A1DC3"/>
    <w:rsid w:val="002A2B02"/>
    <w:rsid w:val="002A2E72"/>
    <w:rsid w:val="002A586F"/>
    <w:rsid w:val="002A5A5D"/>
    <w:rsid w:val="002A6717"/>
    <w:rsid w:val="002A691D"/>
    <w:rsid w:val="002A6D85"/>
    <w:rsid w:val="002A7E88"/>
    <w:rsid w:val="002B0A8A"/>
    <w:rsid w:val="002B12FE"/>
    <w:rsid w:val="002B22EC"/>
    <w:rsid w:val="002B29FB"/>
    <w:rsid w:val="002B33A6"/>
    <w:rsid w:val="002B6219"/>
    <w:rsid w:val="002B7521"/>
    <w:rsid w:val="002B7592"/>
    <w:rsid w:val="002C241D"/>
    <w:rsid w:val="002C54B3"/>
    <w:rsid w:val="002D2BEF"/>
    <w:rsid w:val="002D3883"/>
    <w:rsid w:val="002D61DA"/>
    <w:rsid w:val="002E2629"/>
    <w:rsid w:val="002E4A8C"/>
    <w:rsid w:val="002E4F8A"/>
    <w:rsid w:val="002E6566"/>
    <w:rsid w:val="002F1D4A"/>
    <w:rsid w:val="002F2FBA"/>
    <w:rsid w:val="002F3651"/>
    <w:rsid w:val="002F43D1"/>
    <w:rsid w:val="002F47E0"/>
    <w:rsid w:val="002F4A51"/>
    <w:rsid w:val="002F5740"/>
    <w:rsid w:val="002F5C7B"/>
    <w:rsid w:val="002F7A2C"/>
    <w:rsid w:val="002F7C82"/>
    <w:rsid w:val="003007AE"/>
    <w:rsid w:val="00300D64"/>
    <w:rsid w:val="0030203E"/>
    <w:rsid w:val="00302531"/>
    <w:rsid w:val="0030273D"/>
    <w:rsid w:val="00305944"/>
    <w:rsid w:val="003074A7"/>
    <w:rsid w:val="003107C9"/>
    <w:rsid w:val="003115D3"/>
    <w:rsid w:val="00312561"/>
    <w:rsid w:val="00312635"/>
    <w:rsid w:val="00312EEE"/>
    <w:rsid w:val="00313A1B"/>
    <w:rsid w:val="0031496C"/>
    <w:rsid w:val="003160EA"/>
    <w:rsid w:val="00320341"/>
    <w:rsid w:val="00320A71"/>
    <w:rsid w:val="00320D63"/>
    <w:rsid w:val="003224DF"/>
    <w:rsid w:val="003249C1"/>
    <w:rsid w:val="00324EB4"/>
    <w:rsid w:val="00325B6E"/>
    <w:rsid w:val="00326682"/>
    <w:rsid w:val="00326DD3"/>
    <w:rsid w:val="0032781B"/>
    <w:rsid w:val="00327A12"/>
    <w:rsid w:val="0033068B"/>
    <w:rsid w:val="0033173B"/>
    <w:rsid w:val="00331958"/>
    <w:rsid w:val="00333B53"/>
    <w:rsid w:val="003345DF"/>
    <w:rsid w:val="00334A2B"/>
    <w:rsid w:val="00335F89"/>
    <w:rsid w:val="003418C6"/>
    <w:rsid w:val="003420D6"/>
    <w:rsid w:val="00342FF6"/>
    <w:rsid w:val="00344E56"/>
    <w:rsid w:val="00345009"/>
    <w:rsid w:val="003472E1"/>
    <w:rsid w:val="0034736F"/>
    <w:rsid w:val="00347626"/>
    <w:rsid w:val="00351A45"/>
    <w:rsid w:val="00353453"/>
    <w:rsid w:val="0035395F"/>
    <w:rsid w:val="00356046"/>
    <w:rsid w:val="003561C5"/>
    <w:rsid w:val="00363E55"/>
    <w:rsid w:val="00366588"/>
    <w:rsid w:val="003665AC"/>
    <w:rsid w:val="003767BE"/>
    <w:rsid w:val="00384AE8"/>
    <w:rsid w:val="00384B5F"/>
    <w:rsid w:val="00390294"/>
    <w:rsid w:val="00390D1B"/>
    <w:rsid w:val="00392978"/>
    <w:rsid w:val="00393320"/>
    <w:rsid w:val="00393AA5"/>
    <w:rsid w:val="00393AE9"/>
    <w:rsid w:val="003A2041"/>
    <w:rsid w:val="003A24CB"/>
    <w:rsid w:val="003A2D03"/>
    <w:rsid w:val="003A30AB"/>
    <w:rsid w:val="003A3217"/>
    <w:rsid w:val="003A3FD6"/>
    <w:rsid w:val="003A56C7"/>
    <w:rsid w:val="003A7624"/>
    <w:rsid w:val="003B2057"/>
    <w:rsid w:val="003B459D"/>
    <w:rsid w:val="003B512F"/>
    <w:rsid w:val="003B65D3"/>
    <w:rsid w:val="003C033D"/>
    <w:rsid w:val="003C30E8"/>
    <w:rsid w:val="003C4129"/>
    <w:rsid w:val="003D04DC"/>
    <w:rsid w:val="003D0721"/>
    <w:rsid w:val="003D2620"/>
    <w:rsid w:val="003D34FC"/>
    <w:rsid w:val="003D5B0D"/>
    <w:rsid w:val="003E0A73"/>
    <w:rsid w:val="003E3792"/>
    <w:rsid w:val="003E5517"/>
    <w:rsid w:val="003E712D"/>
    <w:rsid w:val="003F1215"/>
    <w:rsid w:val="003F13DC"/>
    <w:rsid w:val="003F23E1"/>
    <w:rsid w:val="003F4743"/>
    <w:rsid w:val="003F7A03"/>
    <w:rsid w:val="004010E4"/>
    <w:rsid w:val="004028BD"/>
    <w:rsid w:val="00405C00"/>
    <w:rsid w:val="004069E4"/>
    <w:rsid w:val="004126B7"/>
    <w:rsid w:val="0041281E"/>
    <w:rsid w:val="00412B2C"/>
    <w:rsid w:val="00413E83"/>
    <w:rsid w:val="004142BA"/>
    <w:rsid w:val="00415587"/>
    <w:rsid w:val="00415717"/>
    <w:rsid w:val="00417786"/>
    <w:rsid w:val="00417C1B"/>
    <w:rsid w:val="00421E3A"/>
    <w:rsid w:val="00423CC2"/>
    <w:rsid w:val="004243DC"/>
    <w:rsid w:val="00432984"/>
    <w:rsid w:val="00434EA3"/>
    <w:rsid w:val="0043553C"/>
    <w:rsid w:val="00435CC2"/>
    <w:rsid w:val="00436B16"/>
    <w:rsid w:val="004376C2"/>
    <w:rsid w:val="0044020B"/>
    <w:rsid w:val="00441085"/>
    <w:rsid w:val="0044154F"/>
    <w:rsid w:val="00442731"/>
    <w:rsid w:val="00443434"/>
    <w:rsid w:val="0044363D"/>
    <w:rsid w:val="00444971"/>
    <w:rsid w:val="00444A06"/>
    <w:rsid w:val="00445759"/>
    <w:rsid w:val="00445884"/>
    <w:rsid w:val="00445F49"/>
    <w:rsid w:val="00446DD3"/>
    <w:rsid w:val="00447085"/>
    <w:rsid w:val="004479C2"/>
    <w:rsid w:val="00451138"/>
    <w:rsid w:val="0045141F"/>
    <w:rsid w:val="004519FC"/>
    <w:rsid w:val="0045211F"/>
    <w:rsid w:val="004531F9"/>
    <w:rsid w:val="00453C37"/>
    <w:rsid w:val="00453D93"/>
    <w:rsid w:val="0045600F"/>
    <w:rsid w:val="00456714"/>
    <w:rsid w:val="00456A49"/>
    <w:rsid w:val="004576A5"/>
    <w:rsid w:val="00460E3E"/>
    <w:rsid w:val="0046125D"/>
    <w:rsid w:val="00461CC3"/>
    <w:rsid w:val="00461DDF"/>
    <w:rsid w:val="004657EA"/>
    <w:rsid w:val="004666D6"/>
    <w:rsid w:val="00466D14"/>
    <w:rsid w:val="00467431"/>
    <w:rsid w:val="00470EE6"/>
    <w:rsid w:val="0048059A"/>
    <w:rsid w:val="004843B9"/>
    <w:rsid w:val="00486B29"/>
    <w:rsid w:val="00487A2E"/>
    <w:rsid w:val="00491350"/>
    <w:rsid w:val="004917CE"/>
    <w:rsid w:val="00492759"/>
    <w:rsid w:val="00492D1E"/>
    <w:rsid w:val="004956C0"/>
    <w:rsid w:val="004A10D8"/>
    <w:rsid w:val="004A2556"/>
    <w:rsid w:val="004A43E6"/>
    <w:rsid w:val="004A7C81"/>
    <w:rsid w:val="004B0727"/>
    <w:rsid w:val="004B246B"/>
    <w:rsid w:val="004B62C9"/>
    <w:rsid w:val="004B764A"/>
    <w:rsid w:val="004C3909"/>
    <w:rsid w:val="004C3AA6"/>
    <w:rsid w:val="004C4117"/>
    <w:rsid w:val="004C53A7"/>
    <w:rsid w:val="004C7184"/>
    <w:rsid w:val="004D0151"/>
    <w:rsid w:val="004D12E3"/>
    <w:rsid w:val="004D4639"/>
    <w:rsid w:val="004D56DE"/>
    <w:rsid w:val="004E06C3"/>
    <w:rsid w:val="004E1706"/>
    <w:rsid w:val="004E31B7"/>
    <w:rsid w:val="004E422E"/>
    <w:rsid w:val="004E4E02"/>
    <w:rsid w:val="004E6693"/>
    <w:rsid w:val="004F5356"/>
    <w:rsid w:val="004F5634"/>
    <w:rsid w:val="004F5977"/>
    <w:rsid w:val="004F6380"/>
    <w:rsid w:val="004F7312"/>
    <w:rsid w:val="004F7474"/>
    <w:rsid w:val="004F7EB4"/>
    <w:rsid w:val="00500678"/>
    <w:rsid w:val="0050414D"/>
    <w:rsid w:val="00505ECE"/>
    <w:rsid w:val="00506E81"/>
    <w:rsid w:val="00512A80"/>
    <w:rsid w:val="00513077"/>
    <w:rsid w:val="005131A2"/>
    <w:rsid w:val="00513238"/>
    <w:rsid w:val="0051573B"/>
    <w:rsid w:val="00516A18"/>
    <w:rsid w:val="00521E59"/>
    <w:rsid w:val="00525793"/>
    <w:rsid w:val="005258CC"/>
    <w:rsid w:val="00534AC6"/>
    <w:rsid w:val="00534C48"/>
    <w:rsid w:val="0054091E"/>
    <w:rsid w:val="00541AC3"/>
    <w:rsid w:val="00543471"/>
    <w:rsid w:val="005446FC"/>
    <w:rsid w:val="0054534B"/>
    <w:rsid w:val="0055057D"/>
    <w:rsid w:val="005505C3"/>
    <w:rsid w:val="00553027"/>
    <w:rsid w:val="00553F29"/>
    <w:rsid w:val="00554DA0"/>
    <w:rsid w:val="0055515E"/>
    <w:rsid w:val="00556243"/>
    <w:rsid w:val="00557B61"/>
    <w:rsid w:val="00561598"/>
    <w:rsid w:val="00561EE5"/>
    <w:rsid w:val="00562376"/>
    <w:rsid w:val="00563FB1"/>
    <w:rsid w:val="00564B89"/>
    <w:rsid w:val="005653EE"/>
    <w:rsid w:val="005707C2"/>
    <w:rsid w:val="00572B9A"/>
    <w:rsid w:val="005750EA"/>
    <w:rsid w:val="005761BB"/>
    <w:rsid w:val="00576C07"/>
    <w:rsid w:val="0058042A"/>
    <w:rsid w:val="0058294C"/>
    <w:rsid w:val="00583676"/>
    <w:rsid w:val="005837CA"/>
    <w:rsid w:val="00586705"/>
    <w:rsid w:val="00591CE4"/>
    <w:rsid w:val="0059260D"/>
    <w:rsid w:val="00595A23"/>
    <w:rsid w:val="00596D34"/>
    <w:rsid w:val="00596DAE"/>
    <w:rsid w:val="005A1636"/>
    <w:rsid w:val="005A227C"/>
    <w:rsid w:val="005A5714"/>
    <w:rsid w:val="005A6745"/>
    <w:rsid w:val="005A7E56"/>
    <w:rsid w:val="005B3D07"/>
    <w:rsid w:val="005B7FF1"/>
    <w:rsid w:val="005C496D"/>
    <w:rsid w:val="005C50C5"/>
    <w:rsid w:val="005C5353"/>
    <w:rsid w:val="005C5A53"/>
    <w:rsid w:val="005C6398"/>
    <w:rsid w:val="005C66D5"/>
    <w:rsid w:val="005C7303"/>
    <w:rsid w:val="005D1F3B"/>
    <w:rsid w:val="005D2D49"/>
    <w:rsid w:val="005D3156"/>
    <w:rsid w:val="005D3226"/>
    <w:rsid w:val="005D417F"/>
    <w:rsid w:val="005D6325"/>
    <w:rsid w:val="005E06E5"/>
    <w:rsid w:val="005E1206"/>
    <w:rsid w:val="005E1384"/>
    <w:rsid w:val="005E1C2E"/>
    <w:rsid w:val="005E4E85"/>
    <w:rsid w:val="005E6B06"/>
    <w:rsid w:val="005E7841"/>
    <w:rsid w:val="005F0364"/>
    <w:rsid w:val="005F2359"/>
    <w:rsid w:val="005F2E21"/>
    <w:rsid w:val="005F3738"/>
    <w:rsid w:val="005F43F4"/>
    <w:rsid w:val="005F470C"/>
    <w:rsid w:val="005F5BCA"/>
    <w:rsid w:val="005F7FBC"/>
    <w:rsid w:val="00600B91"/>
    <w:rsid w:val="00602A01"/>
    <w:rsid w:val="00613E59"/>
    <w:rsid w:val="006153D5"/>
    <w:rsid w:val="00615CF8"/>
    <w:rsid w:val="006162DC"/>
    <w:rsid w:val="00616458"/>
    <w:rsid w:val="00616B95"/>
    <w:rsid w:val="00617603"/>
    <w:rsid w:val="00622438"/>
    <w:rsid w:val="00623EFE"/>
    <w:rsid w:val="00624A79"/>
    <w:rsid w:val="006257B8"/>
    <w:rsid w:val="00625C7A"/>
    <w:rsid w:val="00633DFA"/>
    <w:rsid w:val="00636A56"/>
    <w:rsid w:val="00636FDE"/>
    <w:rsid w:val="006371DD"/>
    <w:rsid w:val="00637FAA"/>
    <w:rsid w:val="00640F23"/>
    <w:rsid w:val="0064151D"/>
    <w:rsid w:val="00641BFB"/>
    <w:rsid w:val="00642596"/>
    <w:rsid w:val="0064509C"/>
    <w:rsid w:val="006456E5"/>
    <w:rsid w:val="006478D6"/>
    <w:rsid w:val="00652BBE"/>
    <w:rsid w:val="00652E22"/>
    <w:rsid w:val="006540BC"/>
    <w:rsid w:val="00656BAB"/>
    <w:rsid w:val="00657386"/>
    <w:rsid w:val="00660F62"/>
    <w:rsid w:val="006614BF"/>
    <w:rsid w:val="00661970"/>
    <w:rsid w:val="00662380"/>
    <w:rsid w:val="006624F5"/>
    <w:rsid w:val="006626D2"/>
    <w:rsid w:val="0066371F"/>
    <w:rsid w:val="00663CD9"/>
    <w:rsid w:val="006664A3"/>
    <w:rsid w:val="00675E9C"/>
    <w:rsid w:val="00676389"/>
    <w:rsid w:val="00676F79"/>
    <w:rsid w:val="00680ACB"/>
    <w:rsid w:val="0068155D"/>
    <w:rsid w:val="00684761"/>
    <w:rsid w:val="0068712B"/>
    <w:rsid w:val="00692FBA"/>
    <w:rsid w:val="00693F1C"/>
    <w:rsid w:val="00694E90"/>
    <w:rsid w:val="00695A7D"/>
    <w:rsid w:val="00695E68"/>
    <w:rsid w:val="0069715C"/>
    <w:rsid w:val="006A7179"/>
    <w:rsid w:val="006A7ED3"/>
    <w:rsid w:val="006B07A3"/>
    <w:rsid w:val="006B0954"/>
    <w:rsid w:val="006B1BBB"/>
    <w:rsid w:val="006B305B"/>
    <w:rsid w:val="006B41E0"/>
    <w:rsid w:val="006B5C9D"/>
    <w:rsid w:val="006B680F"/>
    <w:rsid w:val="006B75EC"/>
    <w:rsid w:val="006C01D1"/>
    <w:rsid w:val="006C1411"/>
    <w:rsid w:val="006C5A59"/>
    <w:rsid w:val="006C664C"/>
    <w:rsid w:val="006D01A9"/>
    <w:rsid w:val="006D1011"/>
    <w:rsid w:val="006E4A7A"/>
    <w:rsid w:val="006F1C90"/>
    <w:rsid w:val="006F569A"/>
    <w:rsid w:val="00700396"/>
    <w:rsid w:val="00700C8A"/>
    <w:rsid w:val="00701F69"/>
    <w:rsid w:val="00701F6F"/>
    <w:rsid w:val="0070322B"/>
    <w:rsid w:val="00704E8F"/>
    <w:rsid w:val="00707A62"/>
    <w:rsid w:val="00712A40"/>
    <w:rsid w:val="007148E4"/>
    <w:rsid w:val="007153A0"/>
    <w:rsid w:val="00716145"/>
    <w:rsid w:val="00720C5D"/>
    <w:rsid w:val="00722627"/>
    <w:rsid w:val="00724D99"/>
    <w:rsid w:val="00724DC4"/>
    <w:rsid w:val="00724EDC"/>
    <w:rsid w:val="007262A4"/>
    <w:rsid w:val="0072668B"/>
    <w:rsid w:val="00727F1B"/>
    <w:rsid w:val="00730367"/>
    <w:rsid w:val="007306B7"/>
    <w:rsid w:val="007324BA"/>
    <w:rsid w:val="007337D2"/>
    <w:rsid w:val="007347B3"/>
    <w:rsid w:val="00737B9D"/>
    <w:rsid w:val="00740AFF"/>
    <w:rsid w:val="0074115F"/>
    <w:rsid w:val="00741FA3"/>
    <w:rsid w:val="00743B48"/>
    <w:rsid w:val="00744418"/>
    <w:rsid w:val="007455F0"/>
    <w:rsid w:val="0074591B"/>
    <w:rsid w:val="007467D8"/>
    <w:rsid w:val="00750BCD"/>
    <w:rsid w:val="007517E3"/>
    <w:rsid w:val="00753970"/>
    <w:rsid w:val="007539EE"/>
    <w:rsid w:val="007542EC"/>
    <w:rsid w:val="00754EA0"/>
    <w:rsid w:val="00755ACD"/>
    <w:rsid w:val="00756DBF"/>
    <w:rsid w:val="007572FA"/>
    <w:rsid w:val="00757CB8"/>
    <w:rsid w:val="00757D52"/>
    <w:rsid w:val="00762296"/>
    <w:rsid w:val="00763C7E"/>
    <w:rsid w:val="007654B7"/>
    <w:rsid w:val="00765CE7"/>
    <w:rsid w:val="00766D5C"/>
    <w:rsid w:val="00767F20"/>
    <w:rsid w:val="00770C0D"/>
    <w:rsid w:val="00772E56"/>
    <w:rsid w:val="00773D52"/>
    <w:rsid w:val="0077493A"/>
    <w:rsid w:val="007774F5"/>
    <w:rsid w:val="007807F5"/>
    <w:rsid w:val="007834F4"/>
    <w:rsid w:val="00786FD8"/>
    <w:rsid w:val="00791A3A"/>
    <w:rsid w:val="007933C4"/>
    <w:rsid w:val="00797655"/>
    <w:rsid w:val="00797BAC"/>
    <w:rsid w:val="007A01C1"/>
    <w:rsid w:val="007A033F"/>
    <w:rsid w:val="007A1CEB"/>
    <w:rsid w:val="007A422B"/>
    <w:rsid w:val="007A7921"/>
    <w:rsid w:val="007B1DFD"/>
    <w:rsid w:val="007B1E70"/>
    <w:rsid w:val="007B37D2"/>
    <w:rsid w:val="007B4C24"/>
    <w:rsid w:val="007B7AE3"/>
    <w:rsid w:val="007C0787"/>
    <w:rsid w:val="007C1E3A"/>
    <w:rsid w:val="007C434B"/>
    <w:rsid w:val="007C52F7"/>
    <w:rsid w:val="007C55DC"/>
    <w:rsid w:val="007C58BB"/>
    <w:rsid w:val="007C715F"/>
    <w:rsid w:val="007C75BA"/>
    <w:rsid w:val="007D0C97"/>
    <w:rsid w:val="007D3C19"/>
    <w:rsid w:val="007D77A4"/>
    <w:rsid w:val="007E14EC"/>
    <w:rsid w:val="007E258B"/>
    <w:rsid w:val="007E2C42"/>
    <w:rsid w:val="007E59EC"/>
    <w:rsid w:val="007E6276"/>
    <w:rsid w:val="007E7500"/>
    <w:rsid w:val="007E7FC7"/>
    <w:rsid w:val="007F10CC"/>
    <w:rsid w:val="007F13CF"/>
    <w:rsid w:val="007F2C36"/>
    <w:rsid w:val="007F44AE"/>
    <w:rsid w:val="007F4984"/>
    <w:rsid w:val="007F654B"/>
    <w:rsid w:val="007F75EB"/>
    <w:rsid w:val="007F7CB8"/>
    <w:rsid w:val="008010DC"/>
    <w:rsid w:val="008019AF"/>
    <w:rsid w:val="00801BE5"/>
    <w:rsid w:val="0080293F"/>
    <w:rsid w:val="0080458E"/>
    <w:rsid w:val="008049FD"/>
    <w:rsid w:val="00807DF7"/>
    <w:rsid w:val="008115AB"/>
    <w:rsid w:val="0081206A"/>
    <w:rsid w:val="008129C7"/>
    <w:rsid w:val="00815C9E"/>
    <w:rsid w:val="008160CF"/>
    <w:rsid w:val="00816BA1"/>
    <w:rsid w:val="00817A92"/>
    <w:rsid w:val="00823E6B"/>
    <w:rsid w:val="00826779"/>
    <w:rsid w:val="00827989"/>
    <w:rsid w:val="00827B30"/>
    <w:rsid w:val="008305A6"/>
    <w:rsid w:val="00830A35"/>
    <w:rsid w:val="00832B5B"/>
    <w:rsid w:val="00834DC8"/>
    <w:rsid w:val="00836ACF"/>
    <w:rsid w:val="00842EA1"/>
    <w:rsid w:val="00842EBF"/>
    <w:rsid w:val="008432E4"/>
    <w:rsid w:val="00843A40"/>
    <w:rsid w:val="008449CA"/>
    <w:rsid w:val="008458B9"/>
    <w:rsid w:val="00847FB7"/>
    <w:rsid w:val="0085067D"/>
    <w:rsid w:val="00850BED"/>
    <w:rsid w:val="008513E1"/>
    <w:rsid w:val="00851D87"/>
    <w:rsid w:val="00854767"/>
    <w:rsid w:val="00854BFD"/>
    <w:rsid w:val="0085570E"/>
    <w:rsid w:val="00857362"/>
    <w:rsid w:val="00857497"/>
    <w:rsid w:val="008575FF"/>
    <w:rsid w:val="008621FB"/>
    <w:rsid w:val="00864B3A"/>
    <w:rsid w:val="00865FD7"/>
    <w:rsid w:val="00867D97"/>
    <w:rsid w:val="00872C8B"/>
    <w:rsid w:val="00874AC0"/>
    <w:rsid w:val="00875225"/>
    <w:rsid w:val="00875EA5"/>
    <w:rsid w:val="00876940"/>
    <w:rsid w:val="00877E8E"/>
    <w:rsid w:val="008808EC"/>
    <w:rsid w:val="00882D8C"/>
    <w:rsid w:val="00884143"/>
    <w:rsid w:val="00886B24"/>
    <w:rsid w:val="0089177E"/>
    <w:rsid w:val="00892728"/>
    <w:rsid w:val="00893A3C"/>
    <w:rsid w:val="00896A69"/>
    <w:rsid w:val="008A01FA"/>
    <w:rsid w:val="008A1E6F"/>
    <w:rsid w:val="008A22F1"/>
    <w:rsid w:val="008A259A"/>
    <w:rsid w:val="008A2E48"/>
    <w:rsid w:val="008A3905"/>
    <w:rsid w:val="008A3B97"/>
    <w:rsid w:val="008A4368"/>
    <w:rsid w:val="008A5998"/>
    <w:rsid w:val="008A6C01"/>
    <w:rsid w:val="008B00A0"/>
    <w:rsid w:val="008B1372"/>
    <w:rsid w:val="008B2DA1"/>
    <w:rsid w:val="008B3B1B"/>
    <w:rsid w:val="008B3C01"/>
    <w:rsid w:val="008B48C5"/>
    <w:rsid w:val="008B54FF"/>
    <w:rsid w:val="008B561B"/>
    <w:rsid w:val="008B62E9"/>
    <w:rsid w:val="008B64D1"/>
    <w:rsid w:val="008B6513"/>
    <w:rsid w:val="008B7773"/>
    <w:rsid w:val="008B799B"/>
    <w:rsid w:val="008C1071"/>
    <w:rsid w:val="008C1ADB"/>
    <w:rsid w:val="008C2968"/>
    <w:rsid w:val="008C2C2D"/>
    <w:rsid w:val="008C2EAC"/>
    <w:rsid w:val="008C3726"/>
    <w:rsid w:val="008C6B1D"/>
    <w:rsid w:val="008D1530"/>
    <w:rsid w:val="008D334D"/>
    <w:rsid w:val="008D3897"/>
    <w:rsid w:val="008D5551"/>
    <w:rsid w:val="008D63A7"/>
    <w:rsid w:val="008E02E2"/>
    <w:rsid w:val="008E1510"/>
    <w:rsid w:val="008E1E63"/>
    <w:rsid w:val="008E1E6B"/>
    <w:rsid w:val="008E4581"/>
    <w:rsid w:val="008E4659"/>
    <w:rsid w:val="008E5B85"/>
    <w:rsid w:val="008E725A"/>
    <w:rsid w:val="008E7E12"/>
    <w:rsid w:val="008F0B3E"/>
    <w:rsid w:val="008F2254"/>
    <w:rsid w:val="008F3684"/>
    <w:rsid w:val="008F604D"/>
    <w:rsid w:val="008F6C64"/>
    <w:rsid w:val="008F7000"/>
    <w:rsid w:val="00900EE6"/>
    <w:rsid w:val="0090579A"/>
    <w:rsid w:val="0091040E"/>
    <w:rsid w:val="00910C67"/>
    <w:rsid w:val="00912E32"/>
    <w:rsid w:val="009132E4"/>
    <w:rsid w:val="00914058"/>
    <w:rsid w:val="00916A65"/>
    <w:rsid w:val="00917C6B"/>
    <w:rsid w:val="00917D0D"/>
    <w:rsid w:val="009200F6"/>
    <w:rsid w:val="009201B0"/>
    <w:rsid w:val="00921A45"/>
    <w:rsid w:val="00922C34"/>
    <w:rsid w:val="00923364"/>
    <w:rsid w:val="00924105"/>
    <w:rsid w:val="00924EAA"/>
    <w:rsid w:val="00924F0C"/>
    <w:rsid w:val="00925282"/>
    <w:rsid w:val="009271B4"/>
    <w:rsid w:val="00931B7D"/>
    <w:rsid w:val="0094003D"/>
    <w:rsid w:val="00940867"/>
    <w:rsid w:val="00940C71"/>
    <w:rsid w:val="0094111B"/>
    <w:rsid w:val="00941B58"/>
    <w:rsid w:val="009432F3"/>
    <w:rsid w:val="00945C2B"/>
    <w:rsid w:val="009463BB"/>
    <w:rsid w:val="00946FF8"/>
    <w:rsid w:val="009525DA"/>
    <w:rsid w:val="00954CBA"/>
    <w:rsid w:val="0095538B"/>
    <w:rsid w:val="009571CE"/>
    <w:rsid w:val="0096210F"/>
    <w:rsid w:val="00962334"/>
    <w:rsid w:val="00962538"/>
    <w:rsid w:val="00962ED1"/>
    <w:rsid w:val="00963642"/>
    <w:rsid w:val="009655F0"/>
    <w:rsid w:val="00967662"/>
    <w:rsid w:val="00973478"/>
    <w:rsid w:val="009735E7"/>
    <w:rsid w:val="009804B5"/>
    <w:rsid w:val="00980EDA"/>
    <w:rsid w:val="0098274F"/>
    <w:rsid w:val="00986C63"/>
    <w:rsid w:val="0099165E"/>
    <w:rsid w:val="00994576"/>
    <w:rsid w:val="009953D7"/>
    <w:rsid w:val="00995CD0"/>
    <w:rsid w:val="00996452"/>
    <w:rsid w:val="00996BBA"/>
    <w:rsid w:val="00996DCE"/>
    <w:rsid w:val="00996F21"/>
    <w:rsid w:val="00997955"/>
    <w:rsid w:val="009A004E"/>
    <w:rsid w:val="009A047C"/>
    <w:rsid w:val="009A4D75"/>
    <w:rsid w:val="009A59CE"/>
    <w:rsid w:val="009A7544"/>
    <w:rsid w:val="009B00E0"/>
    <w:rsid w:val="009B0514"/>
    <w:rsid w:val="009B185A"/>
    <w:rsid w:val="009B2B2D"/>
    <w:rsid w:val="009B3B49"/>
    <w:rsid w:val="009B44ED"/>
    <w:rsid w:val="009B472A"/>
    <w:rsid w:val="009B4D40"/>
    <w:rsid w:val="009B6B5B"/>
    <w:rsid w:val="009B71A4"/>
    <w:rsid w:val="009B77EF"/>
    <w:rsid w:val="009C3112"/>
    <w:rsid w:val="009C496A"/>
    <w:rsid w:val="009C5118"/>
    <w:rsid w:val="009C65C4"/>
    <w:rsid w:val="009C6A5D"/>
    <w:rsid w:val="009D02D3"/>
    <w:rsid w:val="009D178E"/>
    <w:rsid w:val="009D1D33"/>
    <w:rsid w:val="009D2D85"/>
    <w:rsid w:val="009D39E0"/>
    <w:rsid w:val="009D45AB"/>
    <w:rsid w:val="009D4EAC"/>
    <w:rsid w:val="009D5470"/>
    <w:rsid w:val="009D7CE2"/>
    <w:rsid w:val="009E04C2"/>
    <w:rsid w:val="009E1272"/>
    <w:rsid w:val="009E14BB"/>
    <w:rsid w:val="009E304E"/>
    <w:rsid w:val="009E38C5"/>
    <w:rsid w:val="009E4239"/>
    <w:rsid w:val="009E4BDA"/>
    <w:rsid w:val="009F1581"/>
    <w:rsid w:val="009F240B"/>
    <w:rsid w:val="009F3938"/>
    <w:rsid w:val="00A00AFA"/>
    <w:rsid w:val="00A02975"/>
    <w:rsid w:val="00A03B1B"/>
    <w:rsid w:val="00A06006"/>
    <w:rsid w:val="00A0782B"/>
    <w:rsid w:val="00A11262"/>
    <w:rsid w:val="00A125B2"/>
    <w:rsid w:val="00A1310E"/>
    <w:rsid w:val="00A14C8A"/>
    <w:rsid w:val="00A15692"/>
    <w:rsid w:val="00A15900"/>
    <w:rsid w:val="00A2143A"/>
    <w:rsid w:val="00A21821"/>
    <w:rsid w:val="00A21F83"/>
    <w:rsid w:val="00A23316"/>
    <w:rsid w:val="00A23F53"/>
    <w:rsid w:val="00A266C4"/>
    <w:rsid w:val="00A27070"/>
    <w:rsid w:val="00A33D36"/>
    <w:rsid w:val="00A352B6"/>
    <w:rsid w:val="00A35A97"/>
    <w:rsid w:val="00A40491"/>
    <w:rsid w:val="00A413F1"/>
    <w:rsid w:val="00A420D6"/>
    <w:rsid w:val="00A429E6"/>
    <w:rsid w:val="00A42B6C"/>
    <w:rsid w:val="00A42F3B"/>
    <w:rsid w:val="00A4356D"/>
    <w:rsid w:val="00A457F2"/>
    <w:rsid w:val="00A46E19"/>
    <w:rsid w:val="00A478AD"/>
    <w:rsid w:val="00A51F7E"/>
    <w:rsid w:val="00A5227A"/>
    <w:rsid w:val="00A52A10"/>
    <w:rsid w:val="00A53321"/>
    <w:rsid w:val="00A61685"/>
    <w:rsid w:val="00A63DAD"/>
    <w:rsid w:val="00A64AD4"/>
    <w:rsid w:val="00A65C70"/>
    <w:rsid w:val="00A66121"/>
    <w:rsid w:val="00A679AF"/>
    <w:rsid w:val="00A70128"/>
    <w:rsid w:val="00A712A7"/>
    <w:rsid w:val="00A72EBF"/>
    <w:rsid w:val="00A74134"/>
    <w:rsid w:val="00A75B14"/>
    <w:rsid w:val="00A75C34"/>
    <w:rsid w:val="00A75DD3"/>
    <w:rsid w:val="00A770F7"/>
    <w:rsid w:val="00A771C0"/>
    <w:rsid w:val="00A7754D"/>
    <w:rsid w:val="00A77EBD"/>
    <w:rsid w:val="00A871CC"/>
    <w:rsid w:val="00A90430"/>
    <w:rsid w:val="00A93244"/>
    <w:rsid w:val="00A94EDF"/>
    <w:rsid w:val="00A94F33"/>
    <w:rsid w:val="00A9613D"/>
    <w:rsid w:val="00AA0D54"/>
    <w:rsid w:val="00AA196E"/>
    <w:rsid w:val="00AA428F"/>
    <w:rsid w:val="00AA5B9B"/>
    <w:rsid w:val="00AA77EA"/>
    <w:rsid w:val="00AA79ED"/>
    <w:rsid w:val="00AB0EDC"/>
    <w:rsid w:val="00AB1388"/>
    <w:rsid w:val="00AB1574"/>
    <w:rsid w:val="00AB33F2"/>
    <w:rsid w:val="00AB5D05"/>
    <w:rsid w:val="00AC2B2F"/>
    <w:rsid w:val="00AC3F39"/>
    <w:rsid w:val="00AC407C"/>
    <w:rsid w:val="00AC4DD9"/>
    <w:rsid w:val="00AC4EC0"/>
    <w:rsid w:val="00AC54D1"/>
    <w:rsid w:val="00AD35D8"/>
    <w:rsid w:val="00AD40CB"/>
    <w:rsid w:val="00AD61F1"/>
    <w:rsid w:val="00AD655E"/>
    <w:rsid w:val="00AD691F"/>
    <w:rsid w:val="00AE597B"/>
    <w:rsid w:val="00AE61DE"/>
    <w:rsid w:val="00AF010B"/>
    <w:rsid w:val="00AF0804"/>
    <w:rsid w:val="00AF121B"/>
    <w:rsid w:val="00AF1B54"/>
    <w:rsid w:val="00AF3514"/>
    <w:rsid w:val="00AF3521"/>
    <w:rsid w:val="00AF5459"/>
    <w:rsid w:val="00AF6B6C"/>
    <w:rsid w:val="00B00A55"/>
    <w:rsid w:val="00B02FD2"/>
    <w:rsid w:val="00B04E34"/>
    <w:rsid w:val="00B05AEE"/>
    <w:rsid w:val="00B06D5F"/>
    <w:rsid w:val="00B1119C"/>
    <w:rsid w:val="00B112BA"/>
    <w:rsid w:val="00B1479A"/>
    <w:rsid w:val="00B15E32"/>
    <w:rsid w:val="00B16193"/>
    <w:rsid w:val="00B16EFA"/>
    <w:rsid w:val="00B1715F"/>
    <w:rsid w:val="00B215A4"/>
    <w:rsid w:val="00B24FB5"/>
    <w:rsid w:val="00B26661"/>
    <w:rsid w:val="00B30F7A"/>
    <w:rsid w:val="00B320E4"/>
    <w:rsid w:val="00B32BDD"/>
    <w:rsid w:val="00B3326D"/>
    <w:rsid w:val="00B33D50"/>
    <w:rsid w:val="00B36E8E"/>
    <w:rsid w:val="00B42385"/>
    <w:rsid w:val="00B425AC"/>
    <w:rsid w:val="00B431C3"/>
    <w:rsid w:val="00B46DBB"/>
    <w:rsid w:val="00B51E8C"/>
    <w:rsid w:val="00B562B6"/>
    <w:rsid w:val="00B572C6"/>
    <w:rsid w:val="00B641B0"/>
    <w:rsid w:val="00B66C75"/>
    <w:rsid w:val="00B674C5"/>
    <w:rsid w:val="00B71CE2"/>
    <w:rsid w:val="00B725F2"/>
    <w:rsid w:val="00B72BC3"/>
    <w:rsid w:val="00B75A47"/>
    <w:rsid w:val="00B76D3C"/>
    <w:rsid w:val="00B80CA2"/>
    <w:rsid w:val="00B82BF8"/>
    <w:rsid w:val="00B83A3D"/>
    <w:rsid w:val="00B84104"/>
    <w:rsid w:val="00B84913"/>
    <w:rsid w:val="00B8506D"/>
    <w:rsid w:val="00B87BF2"/>
    <w:rsid w:val="00B90B2A"/>
    <w:rsid w:val="00B925D6"/>
    <w:rsid w:val="00B93F99"/>
    <w:rsid w:val="00B9490F"/>
    <w:rsid w:val="00B95F1F"/>
    <w:rsid w:val="00B960B1"/>
    <w:rsid w:val="00B97632"/>
    <w:rsid w:val="00BA1458"/>
    <w:rsid w:val="00BA1B91"/>
    <w:rsid w:val="00BA24DB"/>
    <w:rsid w:val="00BA3898"/>
    <w:rsid w:val="00BA4F64"/>
    <w:rsid w:val="00BA6F56"/>
    <w:rsid w:val="00BA780F"/>
    <w:rsid w:val="00BB0D3F"/>
    <w:rsid w:val="00BB0F95"/>
    <w:rsid w:val="00BB1766"/>
    <w:rsid w:val="00BB3A73"/>
    <w:rsid w:val="00BB3B60"/>
    <w:rsid w:val="00BB4752"/>
    <w:rsid w:val="00BB6667"/>
    <w:rsid w:val="00BC012F"/>
    <w:rsid w:val="00BC15ED"/>
    <w:rsid w:val="00BC3FD9"/>
    <w:rsid w:val="00BC4F4F"/>
    <w:rsid w:val="00BC60B7"/>
    <w:rsid w:val="00BC6684"/>
    <w:rsid w:val="00BD072F"/>
    <w:rsid w:val="00BD0818"/>
    <w:rsid w:val="00BD09CF"/>
    <w:rsid w:val="00BD1220"/>
    <w:rsid w:val="00BD2FC0"/>
    <w:rsid w:val="00BD36AB"/>
    <w:rsid w:val="00BD36E2"/>
    <w:rsid w:val="00BE21ED"/>
    <w:rsid w:val="00BE431F"/>
    <w:rsid w:val="00BE434C"/>
    <w:rsid w:val="00BE4B29"/>
    <w:rsid w:val="00BE5BF2"/>
    <w:rsid w:val="00BE61C9"/>
    <w:rsid w:val="00BF157B"/>
    <w:rsid w:val="00BF3F68"/>
    <w:rsid w:val="00BF408D"/>
    <w:rsid w:val="00BF41B1"/>
    <w:rsid w:val="00BF4422"/>
    <w:rsid w:val="00BF6E71"/>
    <w:rsid w:val="00BF6EDF"/>
    <w:rsid w:val="00BF7370"/>
    <w:rsid w:val="00BF7781"/>
    <w:rsid w:val="00C0028E"/>
    <w:rsid w:val="00C00E1C"/>
    <w:rsid w:val="00C01797"/>
    <w:rsid w:val="00C0225E"/>
    <w:rsid w:val="00C022BA"/>
    <w:rsid w:val="00C02846"/>
    <w:rsid w:val="00C03A5C"/>
    <w:rsid w:val="00C03FED"/>
    <w:rsid w:val="00C07C84"/>
    <w:rsid w:val="00C1045A"/>
    <w:rsid w:val="00C10565"/>
    <w:rsid w:val="00C11B95"/>
    <w:rsid w:val="00C12CE7"/>
    <w:rsid w:val="00C152D5"/>
    <w:rsid w:val="00C20C80"/>
    <w:rsid w:val="00C20E3A"/>
    <w:rsid w:val="00C23699"/>
    <w:rsid w:val="00C239C1"/>
    <w:rsid w:val="00C30045"/>
    <w:rsid w:val="00C307D4"/>
    <w:rsid w:val="00C32F27"/>
    <w:rsid w:val="00C3518F"/>
    <w:rsid w:val="00C37137"/>
    <w:rsid w:val="00C40A54"/>
    <w:rsid w:val="00C40D9F"/>
    <w:rsid w:val="00C42440"/>
    <w:rsid w:val="00C44D6A"/>
    <w:rsid w:val="00C45B9F"/>
    <w:rsid w:val="00C468CE"/>
    <w:rsid w:val="00C47301"/>
    <w:rsid w:val="00C47B29"/>
    <w:rsid w:val="00C47BAC"/>
    <w:rsid w:val="00C528A5"/>
    <w:rsid w:val="00C5352F"/>
    <w:rsid w:val="00C54561"/>
    <w:rsid w:val="00C54714"/>
    <w:rsid w:val="00C55D5D"/>
    <w:rsid w:val="00C56967"/>
    <w:rsid w:val="00C64784"/>
    <w:rsid w:val="00C6660C"/>
    <w:rsid w:val="00C67187"/>
    <w:rsid w:val="00C71E0E"/>
    <w:rsid w:val="00C72A46"/>
    <w:rsid w:val="00C76009"/>
    <w:rsid w:val="00C76AD9"/>
    <w:rsid w:val="00C776D5"/>
    <w:rsid w:val="00C77A33"/>
    <w:rsid w:val="00C8023F"/>
    <w:rsid w:val="00C81F75"/>
    <w:rsid w:val="00C826B7"/>
    <w:rsid w:val="00C8590C"/>
    <w:rsid w:val="00C86579"/>
    <w:rsid w:val="00C86AD4"/>
    <w:rsid w:val="00C87E6B"/>
    <w:rsid w:val="00C90823"/>
    <w:rsid w:val="00C909D6"/>
    <w:rsid w:val="00C90D69"/>
    <w:rsid w:val="00C921F0"/>
    <w:rsid w:val="00C93C14"/>
    <w:rsid w:val="00C93DBB"/>
    <w:rsid w:val="00C93FD4"/>
    <w:rsid w:val="00C960AD"/>
    <w:rsid w:val="00C978C1"/>
    <w:rsid w:val="00CA0459"/>
    <w:rsid w:val="00CA2442"/>
    <w:rsid w:val="00CA2468"/>
    <w:rsid w:val="00CA2E76"/>
    <w:rsid w:val="00CA4C59"/>
    <w:rsid w:val="00CA5988"/>
    <w:rsid w:val="00CA6A3C"/>
    <w:rsid w:val="00CB05C0"/>
    <w:rsid w:val="00CB0B7E"/>
    <w:rsid w:val="00CB33A7"/>
    <w:rsid w:val="00CB3412"/>
    <w:rsid w:val="00CB417E"/>
    <w:rsid w:val="00CB71AB"/>
    <w:rsid w:val="00CB762B"/>
    <w:rsid w:val="00CC3FB9"/>
    <w:rsid w:val="00CC59CC"/>
    <w:rsid w:val="00CC63A5"/>
    <w:rsid w:val="00CC64A6"/>
    <w:rsid w:val="00CD05A0"/>
    <w:rsid w:val="00CD133D"/>
    <w:rsid w:val="00CD6D18"/>
    <w:rsid w:val="00CD7912"/>
    <w:rsid w:val="00CE1B3E"/>
    <w:rsid w:val="00CE4A37"/>
    <w:rsid w:val="00CE4ECB"/>
    <w:rsid w:val="00CE63C1"/>
    <w:rsid w:val="00CE6458"/>
    <w:rsid w:val="00CE7FF4"/>
    <w:rsid w:val="00CF19BD"/>
    <w:rsid w:val="00CF2A70"/>
    <w:rsid w:val="00CF7E10"/>
    <w:rsid w:val="00D01960"/>
    <w:rsid w:val="00D02462"/>
    <w:rsid w:val="00D02933"/>
    <w:rsid w:val="00D054E0"/>
    <w:rsid w:val="00D062C7"/>
    <w:rsid w:val="00D0670A"/>
    <w:rsid w:val="00D07AFB"/>
    <w:rsid w:val="00D12430"/>
    <w:rsid w:val="00D13E08"/>
    <w:rsid w:val="00D16DE4"/>
    <w:rsid w:val="00D1727B"/>
    <w:rsid w:val="00D21CD8"/>
    <w:rsid w:val="00D2458B"/>
    <w:rsid w:val="00D271F1"/>
    <w:rsid w:val="00D3148C"/>
    <w:rsid w:val="00D315FE"/>
    <w:rsid w:val="00D40CE4"/>
    <w:rsid w:val="00D41665"/>
    <w:rsid w:val="00D43098"/>
    <w:rsid w:val="00D433C3"/>
    <w:rsid w:val="00D446C0"/>
    <w:rsid w:val="00D45299"/>
    <w:rsid w:val="00D501CB"/>
    <w:rsid w:val="00D51D2E"/>
    <w:rsid w:val="00D53EA5"/>
    <w:rsid w:val="00D563AF"/>
    <w:rsid w:val="00D56731"/>
    <w:rsid w:val="00D568DA"/>
    <w:rsid w:val="00D574C7"/>
    <w:rsid w:val="00D61328"/>
    <w:rsid w:val="00D62780"/>
    <w:rsid w:val="00D632F5"/>
    <w:rsid w:val="00D6358A"/>
    <w:rsid w:val="00D63887"/>
    <w:rsid w:val="00D64C22"/>
    <w:rsid w:val="00D6511A"/>
    <w:rsid w:val="00D668C3"/>
    <w:rsid w:val="00D70634"/>
    <w:rsid w:val="00D70659"/>
    <w:rsid w:val="00D72564"/>
    <w:rsid w:val="00D730A1"/>
    <w:rsid w:val="00D7395C"/>
    <w:rsid w:val="00D73DAB"/>
    <w:rsid w:val="00D74217"/>
    <w:rsid w:val="00D74C7D"/>
    <w:rsid w:val="00D7544B"/>
    <w:rsid w:val="00D754FD"/>
    <w:rsid w:val="00D75DCF"/>
    <w:rsid w:val="00D803AA"/>
    <w:rsid w:val="00D81C66"/>
    <w:rsid w:val="00D83647"/>
    <w:rsid w:val="00D83C35"/>
    <w:rsid w:val="00D86A80"/>
    <w:rsid w:val="00D875F7"/>
    <w:rsid w:val="00D929AF"/>
    <w:rsid w:val="00D943E7"/>
    <w:rsid w:val="00D948EF"/>
    <w:rsid w:val="00D959C4"/>
    <w:rsid w:val="00D967FF"/>
    <w:rsid w:val="00D97061"/>
    <w:rsid w:val="00DA017E"/>
    <w:rsid w:val="00DA0B8B"/>
    <w:rsid w:val="00DA3BF3"/>
    <w:rsid w:val="00DA4281"/>
    <w:rsid w:val="00DB0A16"/>
    <w:rsid w:val="00DB3F47"/>
    <w:rsid w:val="00DB5AAA"/>
    <w:rsid w:val="00DB60DB"/>
    <w:rsid w:val="00DB6D68"/>
    <w:rsid w:val="00DC15F4"/>
    <w:rsid w:val="00DC215E"/>
    <w:rsid w:val="00DC34F5"/>
    <w:rsid w:val="00DC4884"/>
    <w:rsid w:val="00DC55CC"/>
    <w:rsid w:val="00DC5B4C"/>
    <w:rsid w:val="00DC79CD"/>
    <w:rsid w:val="00DD0BA6"/>
    <w:rsid w:val="00DD0FE3"/>
    <w:rsid w:val="00DD1488"/>
    <w:rsid w:val="00DD14EF"/>
    <w:rsid w:val="00DD1761"/>
    <w:rsid w:val="00DD23E4"/>
    <w:rsid w:val="00DD317E"/>
    <w:rsid w:val="00DD55F9"/>
    <w:rsid w:val="00DD7361"/>
    <w:rsid w:val="00DD7AD3"/>
    <w:rsid w:val="00DE172B"/>
    <w:rsid w:val="00DE3241"/>
    <w:rsid w:val="00DE5CAC"/>
    <w:rsid w:val="00DE6773"/>
    <w:rsid w:val="00DE726B"/>
    <w:rsid w:val="00DF02E7"/>
    <w:rsid w:val="00DF0753"/>
    <w:rsid w:val="00DF156F"/>
    <w:rsid w:val="00DF3A45"/>
    <w:rsid w:val="00DF3F97"/>
    <w:rsid w:val="00DF5430"/>
    <w:rsid w:val="00DF6D9A"/>
    <w:rsid w:val="00DF794E"/>
    <w:rsid w:val="00E00C36"/>
    <w:rsid w:val="00E02187"/>
    <w:rsid w:val="00E0488C"/>
    <w:rsid w:val="00E065D9"/>
    <w:rsid w:val="00E06699"/>
    <w:rsid w:val="00E07071"/>
    <w:rsid w:val="00E0740F"/>
    <w:rsid w:val="00E10742"/>
    <w:rsid w:val="00E12599"/>
    <w:rsid w:val="00E13222"/>
    <w:rsid w:val="00E1540E"/>
    <w:rsid w:val="00E172DD"/>
    <w:rsid w:val="00E176A4"/>
    <w:rsid w:val="00E20638"/>
    <w:rsid w:val="00E217DA"/>
    <w:rsid w:val="00E21AF7"/>
    <w:rsid w:val="00E21B60"/>
    <w:rsid w:val="00E237FA"/>
    <w:rsid w:val="00E26736"/>
    <w:rsid w:val="00E31F48"/>
    <w:rsid w:val="00E443B3"/>
    <w:rsid w:val="00E460A0"/>
    <w:rsid w:val="00E5184B"/>
    <w:rsid w:val="00E53835"/>
    <w:rsid w:val="00E5391D"/>
    <w:rsid w:val="00E565C1"/>
    <w:rsid w:val="00E60A7D"/>
    <w:rsid w:val="00E63180"/>
    <w:rsid w:val="00E64E7B"/>
    <w:rsid w:val="00E711AA"/>
    <w:rsid w:val="00E729D6"/>
    <w:rsid w:val="00E73898"/>
    <w:rsid w:val="00E7463A"/>
    <w:rsid w:val="00E74BDF"/>
    <w:rsid w:val="00E75B40"/>
    <w:rsid w:val="00E76A97"/>
    <w:rsid w:val="00E770F1"/>
    <w:rsid w:val="00E778F8"/>
    <w:rsid w:val="00E80ED4"/>
    <w:rsid w:val="00E828BB"/>
    <w:rsid w:val="00E82F77"/>
    <w:rsid w:val="00E83974"/>
    <w:rsid w:val="00E84725"/>
    <w:rsid w:val="00E87CF0"/>
    <w:rsid w:val="00E915E1"/>
    <w:rsid w:val="00E91F9E"/>
    <w:rsid w:val="00E93D32"/>
    <w:rsid w:val="00E93D81"/>
    <w:rsid w:val="00E94D03"/>
    <w:rsid w:val="00E95410"/>
    <w:rsid w:val="00E95599"/>
    <w:rsid w:val="00E974AC"/>
    <w:rsid w:val="00EA0514"/>
    <w:rsid w:val="00EA1EF8"/>
    <w:rsid w:val="00EA2AA2"/>
    <w:rsid w:val="00EA3065"/>
    <w:rsid w:val="00EA59DE"/>
    <w:rsid w:val="00EA6683"/>
    <w:rsid w:val="00EA6970"/>
    <w:rsid w:val="00EA719F"/>
    <w:rsid w:val="00EB07B1"/>
    <w:rsid w:val="00EB256D"/>
    <w:rsid w:val="00EB31C5"/>
    <w:rsid w:val="00EB3EB2"/>
    <w:rsid w:val="00EB4ED0"/>
    <w:rsid w:val="00EB5571"/>
    <w:rsid w:val="00EB65BC"/>
    <w:rsid w:val="00EB7B1C"/>
    <w:rsid w:val="00EB7E9B"/>
    <w:rsid w:val="00EC09EA"/>
    <w:rsid w:val="00EC09F9"/>
    <w:rsid w:val="00EC12FA"/>
    <w:rsid w:val="00EC3559"/>
    <w:rsid w:val="00EC4F18"/>
    <w:rsid w:val="00EC55D5"/>
    <w:rsid w:val="00EC6BD3"/>
    <w:rsid w:val="00EC730D"/>
    <w:rsid w:val="00EC745B"/>
    <w:rsid w:val="00ED6AEC"/>
    <w:rsid w:val="00EE5255"/>
    <w:rsid w:val="00EE54F2"/>
    <w:rsid w:val="00EE554B"/>
    <w:rsid w:val="00EE5A1C"/>
    <w:rsid w:val="00EE5B78"/>
    <w:rsid w:val="00EE6587"/>
    <w:rsid w:val="00EE70A9"/>
    <w:rsid w:val="00EF1E38"/>
    <w:rsid w:val="00EF2AED"/>
    <w:rsid w:val="00EF3D4E"/>
    <w:rsid w:val="00EF445A"/>
    <w:rsid w:val="00EF5B7F"/>
    <w:rsid w:val="00EF6D0B"/>
    <w:rsid w:val="00EF7B50"/>
    <w:rsid w:val="00F015EA"/>
    <w:rsid w:val="00F07443"/>
    <w:rsid w:val="00F10495"/>
    <w:rsid w:val="00F11C99"/>
    <w:rsid w:val="00F14C97"/>
    <w:rsid w:val="00F15408"/>
    <w:rsid w:val="00F205A4"/>
    <w:rsid w:val="00F20F4D"/>
    <w:rsid w:val="00F22669"/>
    <w:rsid w:val="00F22FE2"/>
    <w:rsid w:val="00F24A03"/>
    <w:rsid w:val="00F25166"/>
    <w:rsid w:val="00F25C4E"/>
    <w:rsid w:val="00F269EB"/>
    <w:rsid w:val="00F27DC3"/>
    <w:rsid w:val="00F30D61"/>
    <w:rsid w:val="00F32BDB"/>
    <w:rsid w:val="00F347B6"/>
    <w:rsid w:val="00F34908"/>
    <w:rsid w:val="00F35508"/>
    <w:rsid w:val="00F35A34"/>
    <w:rsid w:val="00F36EED"/>
    <w:rsid w:val="00F41CC7"/>
    <w:rsid w:val="00F43838"/>
    <w:rsid w:val="00F44831"/>
    <w:rsid w:val="00F45CCA"/>
    <w:rsid w:val="00F46108"/>
    <w:rsid w:val="00F51049"/>
    <w:rsid w:val="00F5260A"/>
    <w:rsid w:val="00F52C22"/>
    <w:rsid w:val="00F540C2"/>
    <w:rsid w:val="00F54AD4"/>
    <w:rsid w:val="00F574E8"/>
    <w:rsid w:val="00F61252"/>
    <w:rsid w:val="00F61FB2"/>
    <w:rsid w:val="00F6349E"/>
    <w:rsid w:val="00F64C05"/>
    <w:rsid w:val="00F66456"/>
    <w:rsid w:val="00F677FE"/>
    <w:rsid w:val="00F67C55"/>
    <w:rsid w:val="00F67CA2"/>
    <w:rsid w:val="00F70185"/>
    <w:rsid w:val="00F70B46"/>
    <w:rsid w:val="00F70CC0"/>
    <w:rsid w:val="00F70D35"/>
    <w:rsid w:val="00F70FA3"/>
    <w:rsid w:val="00F71B0A"/>
    <w:rsid w:val="00F730E6"/>
    <w:rsid w:val="00F7447D"/>
    <w:rsid w:val="00F744E3"/>
    <w:rsid w:val="00F75A8E"/>
    <w:rsid w:val="00F77E3C"/>
    <w:rsid w:val="00F821F9"/>
    <w:rsid w:val="00F83047"/>
    <w:rsid w:val="00F83AD1"/>
    <w:rsid w:val="00F85870"/>
    <w:rsid w:val="00F90B2C"/>
    <w:rsid w:val="00F958AC"/>
    <w:rsid w:val="00F95CCE"/>
    <w:rsid w:val="00F962C1"/>
    <w:rsid w:val="00F97CAC"/>
    <w:rsid w:val="00FA147C"/>
    <w:rsid w:val="00FA4DA4"/>
    <w:rsid w:val="00FA545C"/>
    <w:rsid w:val="00FA583A"/>
    <w:rsid w:val="00FA6524"/>
    <w:rsid w:val="00FA7B18"/>
    <w:rsid w:val="00FB1289"/>
    <w:rsid w:val="00FB22D8"/>
    <w:rsid w:val="00FB5833"/>
    <w:rsid w:val="00FB651C"/>
    <w:rsid w:val="00FC353C"/>
    <w:rsid w:val="00FC373C"/>
    <w:rsid w:val="00FC3A1E"/>
    <w:rsid w:val="00FC3E0A"/>
    <w:rsid w:val="00FC44CB"/>
    <w:rsid w:val="00FD207F"/>
    <w:rsid w:val="00FE0C10"/>
    <w:rsid w:val="00FE5BD0"/>
    <w:rsid w:val="00FF04A9"/>
    <w:rsid w:val="00FF0F9C"/>
    <w:rsid w:val="00FF1B09"/>
    <w:rsid w:val="00FF30EA"/>
    <w:rsid w:val="00FF3E4F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3E965-3DE7-4D84-B4D4-0958CE5E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433C3"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5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6B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6B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1"/>
    <w:rsid w:val="009201B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9201B0"/>
    <w:pPr>
      <w:widowControl w:val="0"/>
      <w:shd w:val="clear" w:color="auto" w:fill="FFFFFF"/>
      <w:spacing w:line="277" w:lineRule="exact"/>
    </w:pPr>
    <w:rPr>
      <w:sz w:val="22"/>
      <w:szCs w:val="22"/>
      <w:lang w:eastAsia="en-US"/>
    </w:rPr>
  </w:style>
  <w:style w:type="paragraph" w:customStyle="1" w:styleId="Default">
    <w:name w:val="Default"/>
    <w:rsid w:val="00AF12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433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D433C3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locked/>
    <w:rsid w:val="00D433C3"/>
  </w:style>
  <w:style w:type="character" w:styleId="a9">
    <w:name w:val="Hyperlink"/>
    <w:basedOn w:val="a0"/>
    <w:uiPriority w:val="99"/>
    <w:unhideWhenUsed/>
    <w:rsid w:val="00D433C3"/>
    <w:rPr>
      <w:color w:val="0000FF"/>
      <w:u w:val="single"/>
    </w:rPr>
  </w:style>
  <w:style w:type="table" w:styleId="aa">
    <w:name w:val="Table Grid"/>
    <w:basedOn w:val="a1"/>
    <w:uiPriority w:val="59"/>
    <w:rsid w:val="00754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A4D66-1EEE-419B-9036-B91D7477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8</Pages>
  <Words>3699</Words>
  <Characters>21086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24</cp:revision>
  <cp:lastPrinted>2019-07-10T09:24:00Z</cp:lastPrinted>
  <dcterms:created xsi:type="dcterms:W3CDTF">2013-11-04T13:44:00Z</dcterms:created>
  <dcterms:modified xsi:type="dcterms:W3CDTF">2026-07-07T09:23:00Z</dcterms:modified>
</cp:coreProperties>
</file>